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366" w:tblpY="-524"/>
        <w:tblW w:w="7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0"/>
      </w:tblGrid>
      <w:tr w:rsidR="00856910" w:rsidRPr="0091246C" w14:paraId="532FA2FB" w14:textId="77777777" w:rsidTr="00856910">
        <w:tc>
          <w:tcPr>
            <w:tcW w:w="7640" w:type="dxa"/>
            <w:vAlign w:val="center"/>
          </w:tcPr>
          <w:p w14:paraId="1063CA4E" w14:textId="77777777" w:rsidR="00856910" w:rsidRPr="003B1150" w:rsidRDefault="00856910" w:rsidP="00856910">
            <w:pPr>
              <w:pStyle w:val="CDRPC2"/>
              <w:framePr w:w="0" w:hRule="auto" w:hSpace="0" w:wrap="auto" w:vAnchor="margin" w:xAlign="left" w:yAlign="inline"/>
              <w:spacing w:before="0"/>
              <w:ind w:right="80"/>
              <w:rPr>
                <w:rFonts w:cs="Arial"/>
                <w:smallCaps w:val="0"/>
                <w:color w:val="595959" w:themeColor="text1" w:themeTint="A6"/>
                <w:sz w:val="20"/>
              </w:rPr>
            </w:pPr>
            <w:bookmarkStart w:id="0" w:name="_GoBack"/>
            <w:bookmarkEnd w:id="0"/>
            <w:r w:rsidRPr="003B1150">
              <w:rPr>
                <w:rFonts w:cs="Arial"/>
                <w:smallCaps w:val="0"/>
                <w:color w:val="595959" w:themeColor="text1" w:themeTint="A6"/>
                <w:sz w:val="20"/>
              </w:rPr>
              <w:t>One Park Place, Suite 102 | Albany, New York 12205</w:t>
            </w:r>
          </w:p>
          <w:p w14:paraId="5F54CC54" w14:textId="77777777" w:rsidR="00856910" w:rsidRPr="003B1150" w:rsidRDefault="00856910" w:rsidP="00856910">
            <w:pPr>
              <w:pStyle w:val="CDRPC2"/>
              <w:framePr w:w="0" w:hRule="auto" w:hSpace="0" w:wrap="auto" w:vAnchor="margin" w:xAlign="left" w:yAlign="inline"/>
              <w:spacing w:before="0"/>
              <w:ind w:right="80"/>
              <w:rPr>
                <w:rFonts w:ascii="Arial Narrow" w:hAnsi="Arial Narrow"/>
                <w:smallCaps w:val="0"/>
                <w:color w:val="595959" w:themeColor="text1" w:themeTint="A6"/>
                <w:sz w:val="22"/>
              </w:rPr>
            </w:pPr>
            <w:r w:rsidRPr="003B1150">
              <w:rPr>
                <w:rFonts w:cs="Arial"/>
                <w:smallCaps w:val="0"/>
                <w:color w:val="595959" w:themeColor="text1" w:themeTint="A6"/>
                <w:sz w:val="20"/>
              </w:rPr>
              <w:t>(518) 453-0850 | (518) 453-0856, fax | www.cdrpc.org</w:t>
            </w:r>
          </w:p>
        </w:tc>
      </w:tr>
    </w:tbl>
    <w:p w14:paraId="4A3B2245" w14:textId="7E527B82" w:rsidR="00E21CA1" w:rsidRDefault="00856910" w:rsidP="00E21CA1">
      <w:r>
        <w:rPr>
          <w:noProof/>
        </w:rPr>
        <w:drawing>
          <wp:anchor distT="0" distB="0" distL="114300" distR="114300" simplePos="0" relativeHeight="251658240" behindDoc="1" locked="0" layoutInCell="1" allowOverlap="1" wp14:anchorId="72C9AE9C" wp14:editId="7FC91B92">
            <wp:simplePos x="0" y="0"/>
            <wp:positionH relativeFrom="column">
              <wp:posOffset>-1276350</wp:posOffset>
            </wp:positionH>
            <wp:positionV relativeFrom="paragraph">
              <wp:posOffset>-714375</wp:posOffset>
            </wp:positionV>
            <wp:extent cx="2276475" cy="92931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RPCLogo Ma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2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950DE" w14:textId="4E765BB2" w:rsidR="00445669" w:rsidRDefault="00445669" w:rsidP="00AB5B93"/>
    <w:p w14:paraId="21AAA1BD" w14:textId="77777777" w:rsidR="00856910" w:rsidRDefault="00856910" w:rsidP="00856910">
      <w:pPr>
        <w:pStyle w:val="Officers"/>
        <w:framePr w:h="12778" w:hRule="exact" w:wrap="auto" w:vAnchor="page" w:hAnchor="page" w:x="463" w:y="2356"/>
        <w:spacing w:before="240" w:after="0"/>
        <w:rPr>
          <w:rFonts w:ascii="Arial Narrow" w:hAnsi="Arial Narrow" w:cs="Arial"/>
          <w:color w:val="595959" w:themeColor="text1" w:themeTint="A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Cs w:val="14"/>
        </w:rPr>
        <w:tab/>
        <w:t>201</w:t>
      </w:r>
      <w:r>
        <w:rPr>
          <w:rFonts w:ascii="Arial Narrow" w:hAnsi="Arial Narrow" w:cs="Arial"/>
          <w:color w:val="595959" w:themeColor="text1" w:themeTint="A6"/>
          <w:szCs w:val="14"/>
        </w:rPr>
        <w:t>9</w:t>
      </w:r>
      <w:r w:rsidRPr="0091246C">
        <w:rPr>
          <w:rFonts w:ascii="Arial Narrow" w:hAnsi="Arial Narrow" w:cs="Arial"/>
          <w:color w:val="595959" w:themeColor="text1" w:themeTint="A6"/>
          <w:szCs w:val="14"/>
        </w:rPr>
        <w:t xml:space="preserve"> Officers</w:t>
      </w:r>
    </w:p>
    <w:p w14:paraId="2A0B8C21" w14:textId="77777777" w:rsidR="00856910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b/>
          <w:color w:val="595959" w:themeColor="text1" w:themeTint="A6"/>
          <w:sz w:val="16"/>
          <w:szCs w:val="14"/>
        </w:rPr>
      </w:pPr>
    </w:p>
    <w:p w14:paraId="180B97DF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b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b/>
          <w:color w:val="595959" w:themeColor="text1" w:themeTint="A6"/>
          <w:sz w:val="16"/>
          <w:szCs w:val="14"/>
        </w:rPr>
        <w:t>Chair</w:t>
      </w:r>
    </w:p>
    <w:p w14:paraId="0FCDFD3D" w14:textId="77777777" w:rsidR="00856910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Joe Landry</w:t>
      </w:r>
    </w:p>
    <w:p w14:paraId="6C78BB9D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6EC2678D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b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b/>
          <w:color w:val="595959" w:themeColor="text1" w:themeTint="A6"/>
          <w:sz w:val="16"/>
          <w:szCs w:val="14"/>
        </w:rPr>
        <w:t xml:space="preserve">First </w:t>
      </w:r>
      <w:r w:rsidRPr="0091246C">
        <w:rPr>
          <w:rFonts w:ascii="Arial Narrow" w:hAnsi="Arial Narrow" w:cs="Arial"/>
          <w:b/>
          <w:color w:val="595959" w:themeColor="text1" w:themeTint="A6"/>
          <w:sz w:val="16"/>
          <w:szCs w:val="14"/>
        </w:rPr>
        <w:t>Vice Chair</w:t>
      </w:r>
    </w:p>
    <w:p w14:paraId="330B6D42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Kristin Swinton</w:t>
      </w:r>
    </w:p>
    <w:p w14:paraId="586B3925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247C14D0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b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b/>
          <w:color w:val="595959" w:themeColor="text1" w:themeTint="A6"/>
          <w:sz w:val="16"/>
          <w:szCs w:val="14"/>
        </w:rPr>
        <w:t>Second Vice Chair</w:t>
      </w:r>
    </w:p>
    <w:p w14:paraId="47373745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Michael Stammel</w:t>
      </w:r>
    </w:p>
    <w:p w14:paraId="2C502563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b/>
          <w:bCs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b/>
          <w:bCs/>
          <w:color w:val="595959" w:themeColor="text1" w:themeTint="A6"/>
          <w:sz w:val="16"/>
          <w:szCs w:val="14"/>
        </w:rPr>
        <w:tab/>
      </w:r>
    </w:p>
    <w:p w14:paraId="19B72035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b/>
          <w:bCs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b/>
          <w:bCs/>
          <w:color w:val="595959" w:themeColor="text1" w:themeTint="A6"/>
          <w:sz w:val="16"/>
          <w:szCs w:val="14"/>
        </w:rPr>
        <w:t>Secretary/</w:t>
      </w:r>
      <w:r w:rsidRPr="0091246C">
        <w:rPr>
          <w:rFonts w:ascii="Arial Narrow" w:hAnsi="Arial Narrow" w:cs="Arial"/>
          <w:b/>
          <w:bCs/>
          <w:color w:val="595959" w:themeColor="text1" w:themeTint="A6"/>
          <w:sz w:val="16"/>
          <w:szCs w:val="14"/>
        </w:rPr>
        <w:t>Treasurer</w:t>
      </w:r>
    </w:p>
    <w:p w14:paraId="215B518B" w14:textId="77777777" w:rsidR="00856910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Craig Warner</w:t>
      </w:r>
    </w:p>
    <w:p w14:paraId="4754157E" w14:textId="77777777" w:rsidR="00856910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7FC94DFF" w14:textId="77777777" w:rsidR="00856910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68C23DEC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b/>
          <w:bCs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b/>
          <w:bCs/>
          <w:color w:val="595959" w:themeColor="text1" w:themeTint="A6"/>
          <w:sz w:val="16"/>
          <w:szCs w:val="14"/>
        </w:rPr>
        <w:t>Executive Director</w:t>
      </w:r>
    </w:p>
    <w:p w14:paraId="7ECE8489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A2399">
        <w:rPr>
          <w:rFonts w:ascii="Arial Narrow" w:hAnsi="Arial Narrow" w:cs="Arial"/>
          <w:bCs/>
          <w:color w:val="595959" w:themeColor="text1" w:themeTint="A6"/>
          <w:sz w:val="16"/>
          <w:szCs w:val="14"/>
        </w:rPr>
        <w:t xml:space="preserve">Mark </w:t>
      </w:r>
      <w:r>
        <w:rPr>
          <w:rFonts w:ascii="Arial Narrow" w:hAnsi="Arial Narrow" w:cs="Arial"/>
          <w:bCs/>
          <w:color w:val="595959" w:themeColor="text1" w:themeTint="A6"/>
          <w:sz w:val="16"/>
          <w:szCs w:val="14"/>
        </w:rPr>
        <w:t xml:space="preserve">A. </w:t>
      </w:r>
      <w:r w:rsidRPr="009A2399">
        <w:rPr>
          <w:rFonts w:ascii="Arial Narrow" w:hAnsi="Arial Narrow" w:cs="Arial"/>
          <w:bCs/>
          <w:color w:val="595959" w:themeColor="text1" w:themeTint="A6"/>
          <w:sz w:val="16"/>
          <w:szCs w:val="14"/>
        </w:rPr>
        <w:t>Castiglione</w:t>
      </w: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>, AICP</w:t>
      </w:r>
    </w:p>
    <w:p w14:paraId="53BF7AFF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73DE72F5" w14:textId="77777777" w:rsidR="00856910" w:rsidRPr="0091246C" w:rsidRDefault="00856910" w:rsidP="00856910">
      <w:pPr>
        <w:pStyle w:val="Officers"/>
        <w:framePr w:h="12778" w:hRule="exact" w:wrap="auto" w:vAnchor="page" w:hAnchor="page" w:x="463" w:y="2356"/>
        <w:spacing w:before="240" w:after="0"/>
        <w:rPr>
          <w:rFonts w:ascii="Arial Narrow" w:hAnsi="Arial Narrow" w:cs="Arial"/>
          <w:color w:val="595959" w:themeColor="text1" w:themeTint="A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Cs w:val="14"/>
        </w:rPr>
        <w:tab/>
        <w:t>Members</w:t>
      </w:r>
    </w:p>
    <w:p w14:paraId="37ED178B" w14:textId="77777777" w:rsidR="00856910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b/>
          <w:color w:val="595959" w:themeColor="text1" w:themeTint="A6"/>
          <w:sz w:val="16"/>
          <w:szCs w:val="14"/>
        </w:rPr>
      </w:pPr>
    </w:p>
    <w:p w14:paraId="1DACF0C3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b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b/>
          <w:color w:val="595959" w:themeColor="text1" w:themeTint="A6"/>
          <w:sz w:val="16"/>
          <w:szCs w:val="14"/>
        </w:rPr>
        <w:t>Albany County</w:t>
      </w:r>
    </w:p>
    <w:p w14:paraId="0E9D2456" w14:textId="77777777" w:rsidR="00856910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</w:r>
      <w:r>
        <w:rPr>
          <w:rFonts w:ascii="Arial Narrow" w:hAnsi="Arial Narrow" w:cs="Arial"/>
          <w:color w:val="595959" w:themeColor="text1" w:themeTint="A6"/>
          <w:sz w:val="16"/>
          <w:szCs w:val="14"/>
        </w:rPr>
        <w:t>G. Michael Apostol</w:t>
      </w:r>
    </w:p>
    <w:p w14:paraId="3D87B343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</w: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>Willard A. Bruce</w:t>
      </w:r>
    </w:p>
    <w:p w14:paraId="19F4D7C6" w14:textId="77777777" w:rsidR="00856910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Lucille M. McKnight</w:t>
      </w:r>
    </w:p>
    <w:p w14:paraId="610696E0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Lawrence R. Schillinger</w:t>
      </w:r>
    </w:p>
    <w:p w14:paraId="54D7084F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Kristin Swinton</w:t>
      </w:r>
    </w:p>
    <w:p w14:paraId="58669EFB" w14:textId="77777777" w:rsidR="00856910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</w:r>
    </w:p>
    <w:p w14:paraId="73EDECAE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b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b/>
          <w:color w:val="595959" w:themeColor="text1" w:themeTint="A6"/>
          <w:sz w:val="16"/>
          <w:szCs w:val="14"/>
        </w:rPr>
        <w:t>Rensselaer County</w:t>
      </w:r>
    </w:p>
    <w:p w14:paraId="099DC5D3" w14:textId="77777777" w:rsidR="00856910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</w:r>
      <w:r>
        <w:rPr>
          <w:rFonts w:ascii="Arial Narrow" w:hAnsi="Arial Narrow" w:cs="Arial"/>
          <w:color w:val="595959" w:themeColor="text1" w:themeTint="A6"/>
          <w:sz w:val="16"/>
          <w:szCs w:val="14"/>
        </w:rPr>
        <w:t>Scott Bendett</w:t>
      </w:r>
    </w:p>
    <w:p w14:paraId="04BAF7D0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</w: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>Jud</w:t>
      </w:r>
      <w:r>
        <w:rPr>
          <w:rFonts w:ascii="Arial Narrow" w:hAnsi="Arial Narrow" w:cs="Arial"/>
          <w:color w:val="595959" w:themeColor="text1" w:themeTint="A6"/>
          <w:sz w:val="16"/>
          <w:szCs w:val="14"/>
        </w:rPr>
        <w:t>ith</w:t>
      </w: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 xml:space="preserve"> H. Breselor</w:t>
      </w:r>
    </w:p>
    <w:p w14:paraId="13C196F8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James D. Shaughnessy</w:t>
      </w:r>
    </w:p>
    <w:p w14:paraId="04C9689C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Michael Stammel</w:t>
      </w:r>
    </w:p>
    <w:p w14:paraId="3DBEEB35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  <w:t xml:space="preserve">Jacqueline </w:t>
      </w:r>
      <w:proofErr w:type="spellStart"/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>Stellone</w:t>
      </w:r>
      <w:proofErr w:type="spellEnd"/>
    </w:p>
    <w:p w14:paraId="6052357B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</w:r>
    </w:p>
    <w:p w14:paraId="4CDA98BC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b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b/>
          <w:color w:val="595959" w:themeColor="text1" w:themeTint="A6"/>
          <w:sz w:val="16"/>
          <w:szCs w:val="14"/>
        </w:rPr>
        <w:t>Saratoga County</w:t>
      </w:r>
    </w:p>
    <w:p w14:paraId="79223118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</w:r>
      <w:r>
        <w:rPr>
          <w:rFonts w:ascii="Arial Narrow" w:hAnsi="Arial Narrow" w:cs="Arial"/>
          <w:color w:val="595959" w:themeColor="text1" w:themeTint="A6"/>
          <w:sz w:val="16"/>
          <w:szCs w:val="14"/>
        </w:rPr>
        <w:t>Joseph Grasso</w:t>
      </w:r>
    </w:p>
    <w:p w14:paraId="4ED45604" w14:textId="67C7082C" w:rsidR="007303F4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</w:r>
      <w:r w:rsidR="007303F4">
        <w:rPr>
          <w:rFonts w:ascii="Arial Narrow" w:hAnsi="Arial Narrow" w:cs="Arial"/>
          <w:color w:val="595959" w:themeColor="text1" w:themeTint="A6"/>
          <w:sz w:val="16"/>
          <w:szCs w:val="14"/>
        </w:rPr>
        <w:t>Opal Hinds</w:t>
      </w:r>
    </w:p>
    <w:p w14:paraId="2FC26CE4" w14:textId="482B06A7" w:rsidR="00856910" w:rsidRDefault="007303F4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</w:r>
      <w:r w:rsidR="00856910"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>Jason Kemper</w:t>
      </w:r>
    </w:p>
    <w:p w14:paraId="35AB0D89" w14:textId="2934C054" w:rsidR="007303F4" w:rsidRPr="0091246C" w:rsidRDefault="007303F4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Amy Standaert</w:t>
      </w:r>
    </w:p>
    <w:p w14:paraId="115E4701" w14:textId="3D1ACCAE" w:rsidR="00856910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</w:r>
      <w:r>
        <w:rPr>
          <w:rFonts w:ascii="Arial Narrow" w:hAnsi="Arial Narrow" w:cs="Arial"/>
          <w:color w:val="595959" w:themeColor="text1" w:themeTint="A6"/>
          <w:sz w:val="16"/>
          <w:szCs w:val="14"/>
        </w:rPr>
        <w:t>Craig Warner</w:t>
      </w:r>
    </w:p>
    <w:p w14:paraId="10F9B5B1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56BBEEC9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b/>
          <w:color w:val="595959" w:themeColor="text1" w:themeTint="A6"/>
          <w:sz w:val="16"/>
          <w:szCs w:val="14"/>
        </w:rPr>
        <w:t>Schenectady County</w:t>
      </w:r>
    </w:p>
    <w:p w14:paraId="02C48AA9" w14:textId="77777777" w:rsidR="00856910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 xml:space="preserve"> </w:t>
      </w: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</w:r>
      <w:r>
        <w:rPr>
          <w:rFonts w:ascii="Arial Narrow" w:hAnsi="Arial Narrow" w:cs="Arial"/>
          <w:color w:val="595959" w:themeColor="text1" w:themeTint="A6"/>
          <w:sz w:val="16"/>
          <w:szCs w:val="14"/>
        </w:rPr>
        <w:t>B. Donald Ackerman</w:t>
      </w:r>
    </w:p>
    <w:p w14:paraId="49082F9D" w14:textId="77777777" w:rsidR="00856910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Nancy Casso</w:t>
      </w:r>
    </w:p>
    <w:p w14:paraId="5A17790C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</w: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>Gary Hughes</w:t>
      </w:r>
    </w:p>
    <w:p w14:paraId="518B9820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Joe Landry</w:t>
      </w:r>
    </w:p>
    <w:p w14:paraId="7357EA80" w14:textId="77777777" w:rsidR="00856910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Barbara Mauro</w:t>
      </w:r>
    </w:p>
    <w:p w14:paraId="0ECC1967" w14:textId="77777777" w:rsidR="00856910" w:rsidRPr="0091246C" w:rsidRDefault="00856910" w:rsidP="00856910">
      <w:pPr>
        <w:pStyle w:val="Officers"/>
        <w:framePr w:h="12778" w:hRule="exact" w:wrap="auto" w:vAnchor="page" w:hAnchor="page" w:x="463" w:y="2356"/>
        <w:spacing w:before="240" w:after="0"/>
        <w:rPr>
          <w:rFonts w:ascii="Arial Narrow" w:hAnsi="Arial Narrow" w:cs="Arial"/>
          <w:color w:val="595959" w:themeColor="text1" w:themeTint="A6"/>
          <w:szCs w:val="14"/>
        </w:rPr>
      </w:pPr>
      <w:r>
        <w:rPr>
          <w:rFonts w:ascii="Arial Narrow" w:hAnsi="Arial Narrow" w:cs="Arial"/>
          <w:color w:val="595959" w:themeColor="text1" w:themeTint="A6"/>
          <w:szCs w:val="14"/>
        </w:rPr>
        <w:tab/>
      </w:r>
    </w:p>
    <w:p w14:paraId="46F74348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spacing w:before="240"/>
        <w:rPr>
          <w:rFonts w:ascii="Arial Narrow" w:hAnsi="Arial Narrow" w:cs="Arial"/>
          <w:b/>
          <w:bCs/>
          <w:color w:val="595959" w:themeColor="text1" w:themeTint="A6"/>
          <w:sz w:val="16"/>
          <w:szCs w:val="14"/>
        </w:rPr>
      </w:pPr>
      <w:r w:rsidRPr="0091246C">
        <w:rPr>
          <w:rFonts w:ascii="Arial Narrow" w:hAnsi="Arial Narrow" w:cs="Arial"/>
          <w:color w:val="595959" w:themeColor="text1" w:themeTint="A6"/>
          <w:sz w:val="16"/>
          <w:szCs w:val="14"/>
        </w:rPr>
        <w:tab/>
        <w:t xml:space="preserve">         </w:t>
      </w:r>
    </w:p>
    <w:p w14:paraId="16DD0A35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b/>
          <w:bCs/>
          <w:color w:val="595959" w:themeColor="text1" w:themeTint="A6"/>
          <w:sz w:val="16"/>
          <w:szCs w:val="14"/>
        </w:rPr>
      </w:pPr>
    </w:p>
    <w:p w14:paraId="38DD600E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1FBAD9E5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5E45F3BE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3CA499CA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11ACA517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27461A81" w14:textId="77777777" w:rsidR="00856910" w:rsidRPr="0091246C" w:rsidRDefault="00856910" w:rsidP="00856910">
      <w:pPr>
        <w:pStyle w:val="Members"/>
        <w:framePr w:h="12778" w:hRule="exact" w:wrap="auto" w:vAnchor="page" w:hAnchor="page" w:x="463" w:y="2356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6BD83EE5" w14:textId="77777777" w:rsidR="00122EB8" w:rsidRPr="00E4644E" w:rsidRDefault="00122EB8" w:rsidP="00122EB8">
      <w:pPr>
        <w:pStyle w:val="Title"/>
        <w:rPr>
          <w:sz w:val="32"/>
        </w:rPr>
      </w:pPr>
      <w:r>
        <w:rPr>
          <w:sz w:val="32"/>
        </w:rPr>
        <w:t>COMMISSION MEETING</w:t>
      </w:r>
    </w:p>
    <w:p w14:paraId="61F1CF60" w14:textId="52902536" w:rsidR="00122EB8" w:rsidRDefault="00122EB8" w:rsidP="00122EB8">
      <w:pPr>
        <w:jc w:val="center"/>
        <w:rPr>
          <w:b/>
          <w:bCs/>
        </w:rPr>
      </w:pPr>
      <w:r>
        <w:rPr>
          <w:b/>
          <w:bCs/>
        </w:rPr>
        <w:t>10:00 a</w:t>
      </w:r>
      <w:r w:rsidRPr="009321B0">
        <w:rPr>
          <w:b/>
          <w:bCs/>
        </w:rPr>
        <w:t xml:space="preserve">m, Wednesday, </w:t>
      </w:r>
      <w:r>
        <w:rPr>
          <w:b/>
          <w:bCs/>
        </w:rPr>
        <w:t>December 18, 201</w:t>
      </w:r>
      <w:r w:rsidR="000A541D">
        <w:rPr>
          <w:b/>
          <w:bCs/>
        </w:rPr>
        <w:t>9</w:t>
      </w:r>
    </w:p>
    <w:p w14:paraId="14AD7D34" w14:textId="77777777" w:rsidR="00122EB8" w:rsidRPr="005F45F3" w:rsidRDefault="00122EB8" w:rsidP="00122EB8">
      <w:pPr>
        <w:jc w:val="center"/>
        <w:rPr>
          <w:b/>
          <w:bCs/>
        </w:rPr>
      </w:pPr>
      <w:r w:rsidRPr="005F45F3">
        <w:rPr>
          <w:b/>
          <w:bCs/>
        </w:rPr>
        <w:t>CDRPC Office</w:t>
      </w:r>
    </w:p>
    <w:p w14:paraId="5EA8F9DF" w14:textId="77777777" w:rsidR="00122EB8" w:rsidRPr="005F45F3" w:rsidRDefault="00122EB8" w:rsidP="00122EB8">
      <w:pPr>
        <w:jc w:val="center"/>
        <w:rPr>
          <w:b/>
          <w:bCs/>
        </w:rPr>
      </w:pPr>
      <w:r w:rsidRPr="005F45F3">
        <w:rPr>
          <w:b/>
          <w:bCs/>
        </w:rPr>
        <w:t>One Park Place</w:t>
      </w:r>
    </w:p>
    <w:p w14:paraId="1386D2E1" w14:textId="77777777" w:rsidR="00122EB8" w:rsidRPr="009321B0" w:rsidRDefault="00122EB8" w:rsidP="00122EB8">
      <w:pPr>
        <w:jc w:val="center"/>
        <w:rPr>
          <w:b/>
          <w:bCs/>
        </w:rPr>
      </w:pPr>
      <w:r w:rsidRPr="005F45F3">
        <w:rPr>
          <w:b/>
          <w:bCs/>
        </w:rPr>
        <w:t>Albany, New York</w:t>
      </w:r>
    </w:p>
    <w:p w14:paraId="3654C6AC" w14:textId="77777777" w:rsidR="00122EB8" w:rsidRDefault="00122EB8" w:rsidP="00122EB8">
      <w:pPr>
        <w:jc w:val="center"/>
      </w:pPr>
    </w:p>
    <w:p w14:paraId="6D569284" w14:textId="77777777" w:rsidR="00122EB8" w:rsidRPr="00626B20" w:rsidRDefault="00122EB8" w:rsidP="00122EB8">
      <w:pPr>
        <w:pStyle w:val="Heading1"/>
        <w:jc w:val="center"/>
        <w:rPr>
          <w:u w:val="single"/>
        </w:rPr>
      </w:pPr>
      <w:r>
        <w:rPr>
          <w:u w:val="single"/>
        </w:rPr>
        <w:t>AGENDA</w:t>
      </w:r>
    </w:p>
    <w:p w14:paraId="2D3FD095" w14:textId="77777777" w:rsidR="00122EB8" w:rsidRDefault="00122EB8" w:rsidP="00122EB8"/>
    <w:p w14:paraId="0431BD13" w14:textId="77777777" w:rsidR="00122EB8" w:rsidRDefault="00122EB8" w:rsidP="00122EB8">
      <w:pPr>
        <w:numPr>
          <w:ilvl w:val="0"/>
          <w:numId w:val="3"/>
        </w:numPr>
        <w:tabs>
          <w:tab w:val="clear" w:pos="1980"/>
          <w:tab w:val="num" w:pos="1800"/>
        </w:tabs>
        <w:spacing w:line="480" w:lineRule="auto"/>
        <w:ind w:hanging="540"/>
      </w:pPr>
      <w:r>
        <w:t>Welcome and Introductions</w:t>
      </w:r>
    </w:p>
    <w:p w14:paraId="032F2652" w14:textId="2C8ED4C3" w:rsidR="00122EB8" w:rsidRDefault="00122EB8" w:rsidP="00122EB8">
      <w:pPr>
        <w:numPr>
          <w:ilvl w:val="0"/>
          <w:numId w:val="3"/>
        </w:numPr>
        <w:tabs>
          <w:tab w:val="clear" w:pos="1980"/>
          <w:tab w:val="num" w:pos="1800"/>
        </w:tabs>
        <w:spacing w:line="480" w:lineRule="auto"/>
        <w:ind w:hanging="540"/>
      </w:pPr>
      <w:r>
        <w:t>Accept October 1</w:t>
      </w:r>
      <w:r w:rsidR="000A541D">
        <w:t>6</w:t>
      </w:r>
      <w:r>
        <w:t>th, 201</w:t>
      </w:r>
      <w:r w:rsidR="000A541D">
        <w:t>9</w:t>
      </w:r>
      <w:r>
        <w:t xml:space="preserve"> Meeting Minutes*</w:t>
      </w:r>
    </w:p>
    <w:p w14:paraId="42DDD5E8" w14:textId="668AF959" w:rsidR="00122EB8" w:rsidRDefault="00122EB8" w:rsidP="00122EB8">
      <w:pPr>
        <w:numPr>
          <w:ilvl w:val="0"/>
          <w:numId w:val="3"/>
        </w:numPr>
        <w:tabs>
          <w:tab w:val="clear" w:pos="1980"/>
          <w:tab w:val="num" w:pos="1800"/>
        </w:tabs>
        <w:spacing w:line="480" w:lineRule="auto"/>
        <w:ind w:hanging="540"/>
      </w:pPr>
      <w:r>
        <w:t>Financial Statements through November 30, 201</w:t>
      </w:r>
      <w:r w:rsidR="000A541D">
        <w:t>9</w:t>
      </w:r>
      <w:r>
        <w:t xml:space="preserve"> (Memo 1</w:t>
      </w:r>
      <w:r w:rsidR="000A541D">
        <w:t>9</w:t>
      </w:r>
      <w:r>
        <w:t>-</w:t>
      </w:r>
      <w:proofErr w:type="gramStart"/>
      <w:r>
        <w:t>33)*</w:t>
      </w:r>
      <w:proofErr w:type="gramEnd"/>
    </w:p>
    <w:p w14:paraId="5363EF03" w14:textId="6202FD6D" w:rsidR="00122EB8" w:rsidRDefault="00122EB8" w:rsidP="00122EB8">
      <w:pPr>
        <w:numPr>
          <w:ilvl w:val="0"/>
          <w:numId w:val="3"/>
        </w:numPr>
        <w:tabs>
          <w:tab w:val="clear" w:pos="1980"/>
          <w:tab w:val="num" w:pos="1800"/>
        </w:tabs>
        <w:ind w:hanging="540"/>
      </w:pPr>
      <w:r>
        <w:t>Report from the Nominating Committee (Memo 1</w:t>
      </w:r>
      <w:r w:rsidR="000A541D">
        <w:t>9</w:t>
      </w:r>
      <w:r>
        <w:t>-</w:t>
      </w:r>
      <w:proofErr w:type="gramStart"/>
      <w:r>
        <w:t>34)*</w:t>
      </w:r>
      <w:proofErr w:type="gramEnd"/>
    </w:p>
    <w:p w14:paraId="3BD52CBE" w14:textId="1B1A0288" w:rsidR="00122EB8" w:rsidRDefault="00122EB8" w:rsidP="00122EB8">
      <w:pPr>
        <w:numPr>
          <w:ilvl w:val="0"/>
          <w:numId w:val="3"/>
        </w:numPr>
        <w:tabs>
          <w:tab w:val="clear" w:pos="1980"/>
          <w:tab w:val="num" w:pos="1800"/>
        </w:tabs>
        <w:spacing w:before="240"/>
        <w:ind w:hanging="540"/>
      </w:pPr>
      <w:r>
        <w:t>Proposed 20</w:t>
      </w:r>
      <w:r w:rsidR="00731ED4">
        <w:t>20</w:t>
      </w:r>
      <w:r>
        <w:t xml:space="preserve"> Budget (Memo 1</w:t>
      </w:r>
      <w:r w:rsidR="000A541D">
        <w:t>9</w:t>
      </w:r>
      <w:r>
        <w:t>-</w:t>
      </w:r>
      <w:proofErr w:type="gramStart"/>
      <w:r>
        <w:t>35)*</w:t>
      </w:r>
      <w:proofErr w:type="gramEnd"/>
    </w:p>
    <w:p w14:paraId="7C224904" w14:textId="4C0A7C27" w:rsidR="00122EB8" w:rsidRDefault="00122EB8" w:rsidP="00122EB8">
      <w:pPr>
        <w:numPr>
          <w:ilvl w:val="0"/>
          <w:numId w:val="3"/>
        </w:numPr>
        <w:tabs>
          <w:tab w:val="clear" w:pos="1980"/>
          <w:tab w:val="num" w:pos="1800"/>
        </w:tabs>
        <w:spacing w:before="240"/>
        <w:ind w:hanging="540"/>
      </w:pPr>
      <w:r>
        <w:t>Proposed 20</w:t>
      </w:r>
      <w:r w:rsidR="00731ED4">
        <w:t>20</w:t>
      </w:r>
      <w:r>
        <w:t xml:space="preserve"> Meeting Schedule (Memo 1</w:t>
      </w:r>
      <w:r w:rsidR="000A541D">
        <w:t>9</w:t>
      </w:r>
      <w:r>
        <w:t>-</w:t>
      </w:r>
      <w:proofErr w:type="gramStart"/>
      <w:r>
        <w:t>36)*</w:t>
      </w:r>
      <w:proofErr w:type="gramEnd"/>
    </w:p>
    <w:p w14:paraId="104ECC73" w14:textId="28E36457" w:rsidR="000A541D" w:rsidRDefault="000A541D" w:rsidP="00122EB8">
      <w:pPr>
        <w:numPr>
          <w:ilvl w:val="0"/>
          <w:numId w:val="3"/>
        </w:numPr>
        <w:tabs>
          <w:tab w:val="clear" w:pos="1980"/>
          <w:tab w:val="num" w:pos="1800"/>
        </w:tabs>
        <w:spacing w:before="240"/>
        <w:ind w:hanging="540"/>
      </w:pPr>
      <w:r>
        <w:t>Appointment of CDTC Representative (Memo 19-</w:t>
      </w:r>
      <w:proofErr w:type="gramStart"/>
      <w:r>
        <w:t>37)*</w:t>
      </w:r>
      <w:proofErr w:type="gramEnd"/>
    </w:p>
    <w:p w14:paraId="6B5BFE19" w14:textId="77777777" w:rsidR="00122EB8" w:rsidRDefault="00122EB8" w:rsidP="00122EB8">
      <w:pPr>
        <w:numPr>
          <w:ilvl w:val="0"/>
          <w:numId w:val="3"/>
        </w:numPr>
        <w:tabs>
          <w:tab w:val="clear" w:pos="1980"/>
          <w:tab w:val="num" w:pos="1800"/>
        </w:tabs>
        <w:spacing w:before="240" w:line="480" w:lineRule="auto"/>
        <w:ind w:hanging="540"/>
      </w:pPr>
      <w:r>
        <w:t xml:space="preserve">Staff Activity Report </w:t>
      </w:r>
    </w:p>
    <w:p w14:paraId="432FFD58" w14:textId="77777777" w:rsidR="00122EB8" w:rsidRDefault="00122EB8" w:rsidP="00122EB8">
      <w:pPr>
        <w:numPr>
          <w:ilvl w:val="0"/>
          <w:numId w:val="3"/>
        </w:numPr>
        <w:tabs>
          <w:tab w:val="num" w:pos="1800"/>
        </w:tabs>
        <w:spacing w:line="480" w:lineRule="auto"/>
        <w:ind w:left="1800"/>
      </w:pPr>
      <w:r>
        <w:t>Other Business</w:t>
      </w:r>
    </w:p>
    <w:p w14:paraId="01360129" w14:textId="77777777" w:rsidR="00191D04" w:rsidRDefault="00191D04" w:rsidP="00191D04">
      <w:pPr>
        <w:spacing w:line="480" w:lineRule="auto"/>
        <w:ind w:left="1800"/>
      </w:pPr>
    </w:p>
    <w:p w14:paraId="2316E0FA" w14:textId="13C17F1C" w:rsidR="00122EB8" w:rsidRDefault="00122EB8" w:rsidP="00191D04">
      <w:pPr>
        <w:spacing w:line="480" w:lineRule="auto"/>
        <w:ind w:left="1800"/>
      </w:pPr>
      <w:r>
        <w:t>Next Commission Meeting Date: January 1</w:t>
      </w:r>
      <w:r w:rsidR="000A541D">
        <w:t>5</w:t>
      </w:r>
      <w:r>
        <w:t>, 20</w:t>
      </w:r>
      <w:r w:rsidR="000A541D">
        <w:t>20</w:t>
      </w:r>
      <w:r>
        <w:t>, 10am</w:t>
      </w:r>
    </w:p>
    <w:p w14:paraId="3FC19FA7" w14:textId="77777777" w:rsidR="00122EB8" w:rsidRDefault="00122EB8" w:rsidP="00122EB8">
      <w:pPr>
        <w:spacing w:line="480" w:lineRule="auto"/>
      </w:pPr>
      <w:r>
        <w:t>*Formal Board Action Anticipated</w:t>
      </w:r>
    </w:p>
    <w:p w14:paraId="69A3F13A" w14:textId="166791AA" w:rsidR="000A252C" w:rsidRDefault="000A252C" w:rsidP="00856910">
      <w:pPr>
        <w:tabs>
          <w:tab w:val="left" w:pos="0"/>
        </w:tabs>
      </w:pPr>
    </w:p>
    <w:sectPr w:rsidR="000A252C" w:rsidSect="00856910">
      <w:headerReference w:type="default" r:id="rId8"/>
      <w:footerReference w:type="first" r:id="rId9"/>
      <w:pgSz w:w="12240" w:h="15840" w:code="1"/>
      <w:pgMar w:top="1440" w:right="900" w:bottom="990" w:left="2430" w:header="576" w:footer="288" w:gutter="0"/>
      <w:paperSrc w:first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04AC" w14:textId="77777777" w:rsidR="00BE5924" w:rsidRDefault="00BE5924">
      <w:r>
        <w:separator/>
      </w:r>
    </w:p>
  </w:endnote>
  <w:endnote w:type="continuationSeparator" w:id="0">
    <w:p w14:paraId="5C6F6ACF" w14:textId="77777777" w:rsidR="00BE5924" w:rsidRDefault="00BE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FAAE" w14:textId="77777777" w:rsidR="005D4210" w:rsidRDefault="005D4210" w:rsidP="002048E8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5B39" w14:textId="77777777" w:rsidR="00BE5924" w:rsidRDefault="00BE5924">
      <w:r>
        <w:separator/>
      </w:r>
    </w:p>
  </w:footnote>
  <w:footnote w:type="continuationSeparator" w:id="0">
    <w:p w14:paraId="34FF4BEB" w14:textId="77777777" w:rsidR="00BE5924" w:rsidRDefault="00BE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ADF3A" w14:textId="6FAF33EA" w:rsidR="005D4210" w:rsidRDefault="005D4210">
    <w:pPr>
      <w:pStyle w:val="Header"/>
      <w:tabs>
        <w:tab w:val="clear" w:pos="4320"/>
        <w:tab w:val="clear" w:pos="8640"/>
        <w:tab w:val="right" w:pos="10350"/>
      </w:tabs>
      <w:spacing w:after="480"/>
    </w:pP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E0B0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C8E"/>
    <w:multiLevelType w:val="hybridMultilevel"/>
    <w:tmpl w:val="BAD64516"/>
    <w:lvl w:ilvl="0" w:tplc="F348B75C">
      <w:start w:val="1"/>
      <w:numFmt w:val="upperLetter"/>
      <w:lvlText w:val="%1."/>
      <w:lvlJc w:val="left"/>
      <w:pPr>
        <w:ind w:left="1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247CE">
      <w:start w:val="1"/>
      <w:numFmt w:val="lowerLetter"/>
      <w:lvlText w:val="%2"/>
      <w:lvlJc w:val="left"/>
      <w:pPr>
        <w:ind w:left="1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ED672">
      <w:start w:val="1"/>
      <w:numFmt w:val="lowerRoman"/>
      <w:lvlText w:val="%3"/>
      <w:lvlJc w:val="left"/>
      <w:pPr>
        <w:ind w:left="2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C06A4">
      <w:start w:val="1"/>
      <w:numFmt w:val="decimal"/>
      <w:lvlText w:val="%4"/>
      <w:lvlJc w:val="left"/>
      <w:pPr>
        <w:ind w:left="3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E70CC">
      <w:start w:val="1"/>
      <w:numFmt w:val="lowerLetter"/>
      <w:lvlText w:val="%5"/>
      <w:lvlJc w:val="left"/>
      <w:pPr>
        <w:ind w:left="3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0AE94">
      <w:start w:val="1"/>
      <w:numFmt w:val="lowerRoman"/>
      <w:lvlText w:val="%6"/>
      <w:lvlJc w:val="left"/>
      <w:pPr>
        <w:ind w:left="4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8256A">
      <w:start w:val="1"/>
      <w:numFmt w:val="decimal"/>
      <w:lvlText w:val="%7"/>
      <w:lvlJc w:val="left"/>
      <w:pPr>
        <w:ind w:left="5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414DC">
      <w:start w:val="1"/>
      <w:numFmt w:val="lowerLetter"/>
      <w:lvlText w:val="%8"/>
      <w:lvlJc w:val="left"/>
      <w:pPr>
        <w:ind w:left="6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EC0FA">
      <w:start w:val="1"/>
      <w:numFmt w:val="lowerRoman"/>
      <w:lvlText w:val="%9"/>
      <w:lvlJc w:val="left"/>
      <w:pPr>
        <w:ind w:left="6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D24F7B"/>
    <w:multiLevelType w:val="hybridMultilevel"/>
    <w:tmpl w:val="2CF067F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A6C59"/>
    <w:multiLevelType w:val="hybridMultilevel"/>
    <w:tmpl w:val="B0DA4E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43"/>
    <w:rsid w:val="00046AD2"/>
    <w:rsid w:val="00065BE6"/>
    <w:rsid w:val="000A252C"/>
    <w:rsid w:val="000A541D"/>
    <w:rsid w:val="000F5856"/>
    <w:rsid w:val="00101701"/>
    <w:rsid w:val="00122EB8"/>
    <w:rsid w:val="001739B6"/>
    <w:rsid w:val="00191D04"/>
    <w:rsid w:val="001B5CC0"/>
    <w:rsid w:val="001C4A43"/>
    <w:rsid w:val="001D61C6"/>
    <w:rsid w:val="001E2857"/>
    <w:rsid w:val="002048E8"/>
    <w:rsid w:val="002C1C4B"/>
    <w:rsid w:val="0030416F"/>
    <w:rsid w:val="0031494F"/>
    <w:rsid w:val="003266D7"/>
    <w:rsid w:val="00335CF0"/>
    <w:rsid w:val="00367504"/>
    <w:rsid w:val="00383CD7"/>
    <w:rsid w:val="003B1150"/>
    <w:rsid w:val="003B3FD2"/>
    <w:rsid w:val="003B7F07"/>
    <w:rsid w:val="003D5A33"/>
    <w:rsid w:val="003E7F8B"/>
    <w:rsid w:val="003F3F0D"/>
    <w:rsid w:val="00405B83"/>
    <w:rsid w:val="00431A3E"/>
    <w:rsid w:val="00445669"/>
    <w:rsid w:val="00445C16"/>
    <w:rsid w:val="00535DBB"/>
    <w:rsid w:val="0054537F"/>
    <w:rsid w:val="00545FF6"/>
    <w:rsid w:val="00570754"/>
    <w:rsid w:val="005765FF"/>
    <w:rsid w:val="005973A0"/>
    <w:rsid w:val="005B2FC3"/>
    <w:rsid w:val="005B6A98"/>
    <w:rsid w:val="005D4210"/>
    <w:rsid w:val="005D5912"/>
    <w:rsid w:val="005F6902"/>
    <w:rsid w:val="006102FF"/>
    <w:rsid w:val="00640A91"/>
    <w:rsid w:val="006441B5"/>
    <w:rsid w:val="006D52E4"/>
    <w:rsid w:val="006D717F"/>
    <w:rsid w:val="006F417E"/>
    <w:rsid w:val="007303F4"/>
    <w:rsid w:val="00731ED4"/>
    <w:rsid w:val="00746758"/>
    <w:rsid w:val="007771ED"/>
    <w:rsid w:val="007B24F7"/>
    <w:rsid w:val="007E2C3A"/>
    <w:rsid w:val="007E6481"/>
    <w:rsid w:val="007F0C6F"/>
    <w:rsid w:val="00846515"/>
    <w:rsid w:val="008468CF"/>
    <w:rsid w:val="008470F7"/>
    <w:rsid w:val="0085268C"/>
    <w:rsid w:val="00856910"/>
    <w:rsid w:val="00907492"/>
    <w:rsid w:val="0091246C"/>
    <w:rsid w:val="009171DF"/>
    <w:rsid w:val="00917E46"/>
    <w:rsid w:val="00956D93"/>
    <w:rsid w:val="00972BF0"/>
    <w:rsid w:val="009A2399"/>
    <w:rsid w:val="009B49DB"/>
    <w:rsid w:val="009B65AA"/>
    <w:rsid w:val="009C609D"/>
    <w:rsid w:val="009E0B03"/>
    <w:rsid w:val="00A03B9C"/>
    <w:rsid w:val="00A17A3A"/>
    <w:rsid w:val="00A233D9"/>
    <w:rsid w:val="00A66134"/>
    <w:rsid w:val="00A67F46"/>
    <w:rsid w:val="00A74915"/>
    <w:rsid w:val="00AA2BEF"/>
    <w:rsid w:val="00AB2DBC"/>
    <w:rsid w:val="00AB5B93"/>
    <w:rsid w:val="00AC1EE8"/>
    <w:rsid w:val="00AD14AF"/>
    <w:rsid w:val="00B52EAA"/>
    <w:rsid w:val="00B56329"/>
    <w:rsid w:val="00B66E91"/>
    <w:rsid w:val="00B834AC"/>
    <w:rsid w:val="00B84F06"/>
    <w:rsid w:val="00BD2D50"/>
    <w:rsid w:val="00BE5924"/>
    <w:rsid w:val="00C6338A"/>
    <w:rsid w:val="00CF33BD"/>
    <w:rsid w:val="00D77AD9"/>
    <w:rsid w:val="00DA3670"/>
    <w:rsid w:val="00DB3467"/>
    <w:rsid w:val="00DE3C6B"/>
    <w:rsid w:val="00DF6109"/>
    <w:rsid w:val="00DF6E53"/>
    <w:rsid w:val="00E075F9"/>
    <w:rsid w:val="00E21CA1"/>
    <w:rsid w:val="00E32C8E"/>
    <w:rsid w:val="00E3496B"/>
    <w:rsid w:val="00E56C87"/>
    <w:rsid w:val="00E9298D"/>
    <w:rsid w:val="00EC2E44"/>
    <w:rsid w:val="00EC3368"/>
    <w:rsid w:val="00ED0B50"/>
    <w:rsid w:val="00EE26B5"/>
    <w:rsid w:val="00F26195"/>
    <w:rsid w:val="00F425F3"/>
    <w:rsid w:val="00F54D82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9F09A"/>
  <w15:chartTrackingRefBased/>
  <w15:docId w15:val="{9186CA0B-E49D-494B-8AD9-1BDF55BF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  <w:ind w:left="432" w:right="432"/>
      <w:jc w:val="both"/>
    </w:pPr>
    <w:rPr>
      <w:rFonts w:ascii="Book Antiqua" w:hAnsi="Book Antiqua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432" w:right="432"/>
      <w:jc w:val="both"/>
    </w:pPr>
    <w:rPr>
      <w:rFonts w:ascii="Book Antiqua" w:hAnsi="Book Antiqua"/>
      <w:sz w:val="22"/>
      <w:szCs w:val="20"/>
    </w:rPr>
  </w:style>
  <w:style w:type="paragraph" w:customStyle="1" w:styleId="CDRPC1">
    <w:name w:val="CDRPC1"/>
    <w:basedOn w:val="Normal"/>
    <w:pPr>
      <w:framePr w:w="9144" w:h="1584" w:hRule="exact" w:hSpace="187" w:wrap="auto" w:vAnchor="text" w:hAnchor="text" w:xAlign="right" w:y="1"/>
      <w:pBdr>
        <w:bottom w:val="single" w:sz="6" w:space="1" w:color="auto"/>
      </w:pBdr>
      <w:spacing w:before="480"/>
      <w:jc w:val="center"/>
    </w:pPr>
    <w:rPr>
      <w:rFonts w:ascii="Book Antiqua" w:hAnsi="Book Antiqua"/>
      <w:b/>
      <w:smallCaps/>
      <w:spacing w:val="10"/>
      <w:sz w:val="36"/>
      <w:szCs w:val="20"/>
    </w:rPr>
  </w:style>
  <w:style w:type="paragraph" w:customStyle="1" w:styleId="CDRPC2">
    <w:name w:val="CDRPC2"/>
    <w:basedOn w:val="Normal"/>
    <w:pPr>
      <w:framePr w:w="9144" w:h="1584" w:hRule="exact" w:hSpace="187" w:wrap="auto" w:vAnchor="text" w:hAnchor="text" w:xAlign="right" w:y="1"/>
      <w:spacing w:before="120"/>
      <w:jc w:val="center"/>
    </w:pPr>
    <w:rPr>
      <w:rFonts w:ascii="Arial" w:hAnsi="Arial"/>
      <w:smallCaps/>
      <w:spacing w:val="5"/>
      <w:sz w:val="18"/>
      <w:szCs w:val="20"/>
    </w:rPr>
  </w:style>
  <w:style w:type="paragraph" w:customStyle="1" w:styleId="Logo1">
    <w:name w:val="Logo1"/>
    <w:basedOn w:val="Normal"/>
    <w:pPr>
      <w:framePr w:w="1584" w:h="1584" w:hRule="exact" w:hSpace="187" w:wrap="auto" w:vAnchor="text" w:hAnchor="text" w:y="1"/>
      <w:jc w:val="center"/>
    </w:pPr>
    <w:rPr>
      <w:rFonts w:ascii="Book Antiqua" w:hAnsi="Book Antiqua"/>
      <w:sz w:val="22"/>
      <w:szCs w:val="20"/>
    </w:rPr>
  </w:style>
  <w:style w:type="paragraph" w:customStyle="1" w:styleId="Officers">
    <w:name w:val="Officers"/>
    <w:basedOn w:val="Normal"/>
    <w:pPr>
      <w:framePr w:w="1584" w:hSpace="288" w:wrap="auto" w:hAnchor="margin" w:y="1583"/>
      <w:pBdr>
        <w:right w:val="single" w:sz="6" w:space="1" w:color="auto"/>
      </w:pBdr>
      <w:tabs>
        <w:tab w:val="center" w:pos="720"/>
      </w:tabs>
      <w:spacing w:before="480" w:after="120"/>
    </w:pPr>
    <w:rPr>
      <w:rFonts w:ascii="Arial" w:hAnsi="Arial"/>
      <w:b/>
      <w:sz w:val="16"/>
      <w:szCs w:val="20"/>
    </w:rPr>
  </w:style>
  <w:style w:type="paragraph" w:customStyle="1" w:styleId="Members">
    <w:name w:val="Members"/>
    <w:basedOn w:val="Normal"/>
    <w:pPr>
      <w:framePr w:w="1584" w:hSpace="288" w:wrap="auto" w:hAnchor="margin" w:y="1583"/>
      <w:pBdr>
        <w:right w:val="single" w:sz="6" w:space="1" w:color="auto"/>
      </w:pBdr>
      <w:tabs>
        <w:tab w:val="left" w:pos="90"/>
      </w:tabs>
    </w:pPr>
    <w:rPr>
      <w:rFonts w:ascii="Arial" w:hAnsi="Arial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1CA1"/>
    <w:pPr>
      <w:ind w:left="720"/>
      <w:contextualSpacing/>
    </w:pPr>
  </w:style>
  <w:style w:type="paragraph" w:styleId="NoSpacing">
    <w:name w:val="No Spacing"/>
    <w:uiPriority w:val="1"/>
    <w:qFormat/>
    <w:rsid w:val="001B5CC0"/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122E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22EB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1105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CDRPC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Mary Michaels</dc:creator>
  <cp:keywords/>
  <dc:description/>
  <cp:lastModifiedBy>Mark Castiglione</cp:lastModifiedBy>
  <cp:revision>4</cp:revision>
  <cp:lastPrinted>2016-07-20T19:10:00Z</cp:lastPrinted>
  <dcterms:created xsi:type="dcterms:W3CDTF">2019-12-13T20:13:00Z</dcterms:created>
  <dcterms:modified xsi:type="dcterms:W3CDTF">2019-12-17T17:42:00Z</dcterms:modified>
</cp:coreProperties>
</file>