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BA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</w:rPr>
        <w:t xml:space="preserve">Raise the Age </w:t>
      </w:r>
      <w:r w:rsidR="004446A5">
        <w:rPr>
          <w:rFonts w:ascii="Times New Roman" w:hAnsi="Times New Roman" w:cs="Times New Roman"/>
          <w:b/>
          <w:sz w:val="24"/>
          <w:szCs w:val="24"/>
        </w:rPr>
        <w:t>Operations and Oversight Committee</w:t>
      </w:r>
    </w:p>
    <w:p w:rsidR="00195D33" w:rsidRPr="0025614C" w:rsidRDefault="004446A5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3</w:t>
      </w:r>
      <w:r w:rsidR="00195D33" w:rsidRPr="0025614C">
        <w:rPr>
          <w:rFonts w:ascii="Times New Roman" w:hAnsi="Times New Roman" w:cs="Times New Roman"/>
          <w:b/>
          <w:sz w:val="24"/>
          <w:szCs w:val="24"/>
        </w:rPr>
        <w:t>, 2017, 2:00 PM</w:t>
      </w:r>
    </w:p>
    <w:p w:rsidR="00195D33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</w:rPr>
        <w:t>One Park Place, Suite 102</w:t>
      </w:r>
    </w:p>
    <w:p w:rsidR="00195D33" w:rsidRPr="0025614C" w:rsidRDefault="00195D33" w:rsidP="0019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</w:rPr>
        <w:t>Albany, NY 12205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Pr="0025614C" w:rsidRDefault="00195D33" w:rsidP="00195D33">
      <w:pPr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  <w:u w:val="single"/>
        </w:rPr>
        <w:t>Members in Attendance</w:t>
      </w:r>
      <w:r w:rsidRPr="0025614C">
        <w:rPr>
          <w:rFonts w:ascii="Times New Roman" w:hAnsi="Times New Roman" w:cs="Times New Roman"/>
          <w:b/>
          <w:sz w:val="24"/>
          <w:szCs w:val="24"/>
        </w:rPr>
        <w:tab/>
      </w:r>
    </w:p>
    <w:p w:rsidR="00195D33" w:rsidRDefault="004446A5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Breslin</w:t>
      </w:r>
      <w:r w:rsidR="006A207E">
        <w:rPr>
          <w:rFonts w:ascii="Times New Roman" w:hAnsi="Times New Roman" w:cs="Times New Roman"/>
          <w:sz w:val="24"/>
          <w:szCs w:val="24"/>
        </w:rPr>
        <w:t xml:space="preserve"> – Probation, Albany County</w:t>
      </w:r>
    </w:p>
    <w:p w:rsidR="004446A5" w:rsidRDefault="004446A5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Connors – Albany County</w:t>
      </w:r>
    </w:p>
    <w:p w:rsidR="0006294C" w:rsidRDefault="0006294C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McLaughlin</w:t>
      </w:r>
      <w:r w:rsidR="008C06F5">
        <w:rPr>
          <w:rFonts w:ascii="Times New Roman" w:hAnsi="Times New Roman" w:cs="Times New Roman"/>
          <w:sz w:val="24"/>
          <w:szCs w:val="24"/>
        </w:rPr>
        <w:t>, Albany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F5">
        <w:rPr>
          <w:rFonts w:ascii="Times New Roman" w:hAnsi="Times New Roman" w:cs="Times New Roman"/>
          <w:sz w:val="24"/>
          <w:szCs w:val="24"/>
        </w:rPr>
        <w:t>County</w:t>
      </w:r>
    </w:p>
    <w:p w:rsidR="0006294C" w:rsidRDefault="004446A5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Moira Manning</w:t>
      </w:r>
      <w:r w:rsidR="006A207E">
        <w:rPr>
          <w:rFonts w:ascii="Times New Roman" w:hAnsi="Times New Roman" w:cs="Times New Roman"/>
          <w:sz w:val="24"/>
          <w:szCs w:val="24"/>
        </w:rPr>
        <w:t xml:space="preserve"> - OCFS</w:t>
      </w:r>
    </w:p>
    <w:p w:rsidR="004446A5" w:rsidRDefault="004446A5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</w:t>
      </w:r>
      <w:bookmarkStart w:id="0" w:name="_Hlk498603238"/>
      <w:r>
        <w:rPr>
          <w:rFonts w:ascii="Times New Roman" w:hAnsi="Times New Roman" w:cs="Times New Roman"/>
          <w:sz w:val="24"/>
          <w:szCs w:val="24"/>
        </w:rPr>
        <w:t>B</w:t>
      </w:r>
      <w:r w:rsidR="00E52621">
        <w:rPr>
          <w:rFonts w:ascii="Times New Roman" w:hAnsi="Times New Roman" w:cs="Times New Roman"/>
          <w:sz w:val="24"/>
          <w:szCs w:val="24"/>
        </w:rPr>
        <w:t>eaudoin</w:t>
      </w:r>
      <w:bookmarkEnd w:id="0"/>
      <w:r w:rsidR="006A207E">
        <w:rPr>
          <w:rFonts w:ascii="Times New Roman" w:hAnsi="Times New Roman" w:cs="Times New Roman"/>
          <w:sz w:val="24"/>
          <w:szCs w:val="24"/>
        </w:rPr>
        <w:t xml:space="preserve"> – Rensselaer County DSS </w:t>
      </w:r>
    </w:p>
    <w:p w:rsidR="004446A5" w:rsidRDefault="00E52621" w:rsidP="0006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Praisner</w:t>
      </w:r>
      <w:proofErr w:type="spellEnd"/>
      <w:r w:rsidR="004446A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4446A5">
        <w:rPr>
          <w:rFonts w:ascii="Times New Roman" w:hAnsi="Times New Roman" w:cs="Times New Roman"/>
          <w:sz w:val="24"/>
          <w:szCs w:val="24"/>
        </w:rPr>
        <w:t xml:space="preserve"> Albany County Sheriff’s Dept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Ryan</w:t>
      </w:r>
      <w:r w:rsidR="008C06F5">
        <w:rPr>
          <w:rFonts w:ascii="Times New Roman" w:hAnsi="Times New Roman" w:cs="Times New Roman"/>
          <w:sz w:val="24"/>
          <w:szCs w:val="24"/>
        </w:rPr>
        <w:t>, CDYCI Counsel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A5" w:rsidRDefault="004446A5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Jacobs – Berkshire Farm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 Abdul-Matin</w:t>
      </w:r>
      <w:r w:rsidR="008C06F5">
        <w:rPr>
          <w:rFonts w:ascii="Times New Roman" w:hAnsi="Times New Roman" w:cs="Times New Roman"/>
          <w:sz w:val="24"/>
          <w:szCs w:val="24"/>
        </w:rPr>
        <w:t>, Berkshire Farm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Pr="0025614C" w:rsidRDefault="00195D33" w:rsidP="00195D33">
      <w:pPr>
        <w:rPr>
          <w:rFonts w:ascii="Times New Roman" w:hAnsi="Times New Roman" w:cs="Times New Roman"/>
          <w:b/>
          <w:sz w:val="24"/>
          <w:szCs w:val="24"/>
        </w:rPr>
      </w:pPr>
      <w:r w:rsidRPr="0025614C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Castiglione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Reinhart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Introductions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Recap of Population Analysis by Cohort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E526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went over the population analysis that CDRPC staff developed with the Committee.  The analysis is based on current bed day usage at the </w:t>
      </w:r>
      <w:r w:rsidR="00E52621">
        <w:rPr>
          <w:rFonts w:ascii="Times New Roman" w:hAnsi="Times New Roman" w:cs="Times New Roman"/>
          <w:sz w:val="24"/>
          <w:szCs w:val="24"/>
        </w:rPr>
        <w:t xml:space="preserve">facility and available bed day </w:t>
      </w:r>
      <w:r>
        <w:rPr>
          <w:rFonts w:ascii="Times New Roman" w:hAnsi="Times New Roman" w:cs="Times New Roman"/>
          <w:sz w:val="24"/>
          <w:szCs w:val="24"/>
        </w:rPr>
        <w:t xml:space="preserve">information for </w:t>
      </w:r>
      <w:proofErr w:type="gramStart"/>
      <w:r>
        <w:rPr>
          <w:rFonts w:ascii="Times New Roman" w:hAnsi="Times New Roman" w:cs="Times New Roman"/>
          <w:sz w:val="24"/>
          <w:szCs w:val="24"/>
        </w:rPr>
        <w:t>16-17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by the countie</w:t>
      </w:r>
      <w:r w:rsidR="00E52621">
        <w:rPr>
          <w:rFonts w:ascii="Times New Roman" w:hAnsi="Times New Roman" w:cs="Times New Roman"/>
          <w:sz w:val="24"/>
          <w:szCs w:val="24"/>
        </w:rPr>
        <w:t xml:space="preserve">s.  Four cohorts were examined </w:t>
      </w:r>
      <w:r>
        <w:rPr>
          <w:rFonts w:ascii="Times New Roman" w:hAnsi="Times New Roman" w:cs="Times New Roman"/>
          <w:sz w:val="24"/>
          <w:szCs w:val="24"/>
        </w:rPr>
        <w:t xml:space="preserve">male/female </w:t>
      </w:r>
      <w:r w:rsidR="00E52621">
        <w:rPr>
          <w:rFonts w:ascii="Times New Roman" w:hAnsi="Times New Roman" w:cs="Times New Roman"/>
          <w:sz w:val="24"/>
          <w:szCs w:val="24"/>
        </w:rPr>
        <w:t>JD and JO</w:t>
      </w:r>
      <w:r>
        <w:rPr>
          <w:rFonts w:ascii="Times New Roman" w:hAnsi="Times New Roman" w:cs="Times New Roman"/>
          <w:sz w:val="24"/>
          <w:szCs w:val="24"/>
        </w:rPr>
        <w:t xml:space="preserve"> and under and male/female 16-1</w:t>
      </w:r>
      <w:r w:rsidR="00C80B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years.  Based on current configuration, </w:t>
      </w:r>
      <w:r>
        <w:rPr>
          <w:rFonts w:ascii="Times New Roman" w:hAnsi="Times New Roman" w:cs="Times New Roman"/>
          <w:sz w:val="24"/>
          <w:szCs w:val="24"/>
        </w:rPr>
        <w:tab/>
        <w:t>the facility can accommodate three of the four cohorts</w:t>
      </w:r>
      <w:r w:rsidR="00E52621">
        <w:rPr>
          <w:rFonts w:ascii="Times New Roman" w:hAnsi="Times New Roman" w:cs="Times New Roman"/>
          <w:sz w:val="24"/>
          <w:szCs w:val="24"/>
        </w:rPr>
        <w:t xml:space="preserve">. Assuming male cohorts occupy </w:t>
      </w:r>
      <w:r>
        <w:rPr>
          <w:rFonts w:ascii="Times New Roman" w:hAnsi="Times New Roman" w:cs="Times New Roman"/>
          <w:sz w:val="24"/>
          <w:szCs w:val="24"/>
        </w:rPr>
        <w:t>the existing male wing and the close</w:t>
      </w:r>
      <w:r w:rsidR="00DC63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wing, monthly d</w:t>
      </w:r>
      <w:r w:rsidR="00E52621">
        <w:rPr>
          <w:rFonts w:ascii="Times New Roman" w:hAnsi="Times New Roman" w:cs="Times New Roman"/>
          <w:sz w:val="24"/>
          <w:szCs w:val="24"/>
        </w:rPr>
        <w:t xml:space="preserve">emand would exceed capacity in </w:t>
      </w:r>
      <w:r>
        <w:rPr>
          <w:rFonts w:ascii="Times New Roman" w:hAnsi="Times New Roman" w:cs="Times New Roman"/>
          <w:sz w:val="24"/>
          <w:szCs w:val="24"/>
        </w:rPr>
        <w:t xml:space="preserve">half the fifteen months examined. </w:t>
      </w:r>
    </w:p>
    <w:p w:rsidR="00195D33" w:rsidRDefault="00195D33" w:rsidP="00195D33">
      <w:pPr>
        <w:rPr>
          <w:rFonts w:ascii="Times New Roman" w:hAnsi="Times New Roman" w:cs="Times New Roman"/>
          <w:sz w:val="24"/>
          <w:szCs w:val="24"/>
        </w:rPr>
      </w:pPr>
    </w:p>
    <w:p w:rsidR="00195D33" w:rsidRDefault="00195D33" w:rsidP="00E526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female </w:t>
      </w:r>
      <w:r w:rsidR="00E52621">
        <w:rPr>
          <w:rFonts w:ascii="Times New Roman" w:hAnsi="Times New Roman" w:cs="Times New Roman"/>
          <w:sz w:val="24"/>
          <w:szCs w:val="24"/>
        </w:rPr>
        <w:t>JD/JO</w:t>
      </w:r>
      <w:r>
        <w:rPr>
          <w:rFonts w:ascii="Times New Roman" w:hAnsi="Times New Roman" w:cs="Times New Roman"/>
          <w:sz w:val="24"/>
          <w:szCs w:val="24"/>
        </w:rPr>
        <w:t xml:space="preserve"> cohort would exceed capacity </w:t>
      </w:r>
      <w:r w:rsidR="00E52621">
        <w:rPr>
          <w:rFonts w:ascii="Times New Roman" w:hAnsi="Times New Roman" w:cs="Times New Roman"/>
          <w:sz w:val="24"/>
          <w:szCs w:val="24"/>
        </w:rPr>
        <w:t xml:space="preserve">in 9 of the 15 months examined </w:t>
      </w:r>
      <w:r>
        <w:rPr>
          <w:rFonts w:ascii="Times New Roman" w:hAnsi="Times New Roman" w:cs="Times New Roman"/>
          <w:sz w:val="24"/>
          <w:szCs w:val="24"/>
        </w:rPr>
        <w:t>for the 3-bed wing.  For the same wing, the female 16-17</w:t>
      </w:r>
      <w:r w:rsidR="00E52621">
        <w:rPr>
          <w:rFonts w:ascii="Times New Roman" w:hAnsi="Times New Roman" w:cs="Times New Roman"/>
          <w:sz w:val="24"/>
          <w:szCs w:val="24"/>
        </w:rPr>
        <w:t xml:space="preserve"> cohort from the four counties </w:t>
      </w:r>
      <w:r>
        <w:rPr>
          <w:rFonts w:ascii="Times New Roman" w:hAnsi="Times New Roman" w:cs="Times New Roman"/>
          <w:sz w:val="24"/>
          <w:szCs w:val="24"/>
        </w:rPr>
        <w:t>would exceed capacity in only 3 of the 15 months examined.</w:t>
      </w:r>
      <w:r w:rsidR="00E52621">
        <w:rPr>
          <w:rFonts w:ascii="Times New Roman" w:hAnsi="Times New Roman" w:cs="Times New Roman"/>
          <w:sz w:val="24"/>
          <w:szCs w:val="24"/>
        </w:rPr>
        <w:t xml:space="preserve"> To accommodate females, </w:t>
      </w:r>
      <w:r w:rsidR="00DC637D">
        <w:rPr>
          <w:rFonts w:ascii="Times New Roman" w:hAnsi="Times New Roman" w:cs="Times New Roman"/>
          <w:sz w:val="24"/>
          <w:szCs w:val="24"/>
        </w:rPr>
        <w:t>there will need to be modifications to the existing building.</w:t>
      </w:r>
    </w:p>
    <w:p w:rsidR="004446A5" w:rsidRDefault="004446A5" w:rsidP="00E5262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46A5" w:rsidRDefault="004446A5" w:rsidP="00E526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consensus </w:t>
      </w:r>
      <w:r w:rsidR="00C90602">
        <w:rPr>
          <w:rFonts w:ascii="Times New Roman" w:hAnsi="Times New Roman" w:cs="Times New Roman"/>
          <w:sz w:val="24"/>
          <w:szCs w:val="24"/>
        </w:rPr>
        <w:t>at the Building Committee meeting was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3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accommodate all four cohorts at the </w:t>
      </w:r>
      <w:r w:rsidR="00253816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 xml:space="preserve">facility.  </w:t>
      </w:r>
      <w:r w:rsidR="00E52621">
        <w:rPr>
          <w:rFonts w:ascii="Times New Roman" w:hAnsi="Times New Roman" w:cs="Times New Roman"/>
          <w:sz w:val="24"/>
          <w:szCs w:val="24"/>
        </w:rPr>
        <w:t>Maintaining safety while accommodating</w:t>
      </w:r>
      <w:r>
        <w:rPr>
          <w:rFonts w:ascii="Times New Roman" w:hAnsi="Times New Roman" w:cs="Times New Roman"/>
          <w:sz w:val="24"/>
          <w:szCs w:val="24"/>
        </w:rPr>
        <w:t xml:space="preserve"> all four </w:t>
      </w:r>
      <w:r w:rsidR="00E52621">
        <w:rPr>
          <w:rFonts w:ascii="Times New Roman" w:hAnsi="Times New Roman" w:cs="Times New Roman"/>
          <w:sz w:val="24"/>
          <w:szCs w:val="24"/>
        </w:rPr>
        <w:t>cohort is a priority for the counties.</w:t>
      </w:r>
    </w:p>
    <w:p w:rsidR="00A37C1D" w:rsidRDefault="00A37C1D" w:rsidP="00195D33">
      <w:pPr>
        <w:rPr>
          <w:rFonts w:ascii="Times New Roman" w:hAnsi="Times New Roman" w:cs="Times New Roman"/>
          <w:sz w:val="24"/>
          <w:szCs w:val="24"/>
        </w:rPr>
      </w:pPr>
    </w:p>
    <w:p w:rsidR="00092A97" w:rsidRDefault="00092A97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Overview of Building Configuration</w:t>
      </w: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went over the blueprints of the facility with the Committee.  Currently there are 13 </w:t>
      </w:r>
      <w:r>
        <w:rPr>
          <w:rFonts w:ascii="Times New Roman" w:hAnsi="Times New Roman" w:cs="Times New Roman"/>
          <w:sz w:val="24"/>
          <w:szCs w:val="24"/>
        </w:rPr>
        <w:tab/>
        <w:t xml:space="preserve">beds used for male JOs and JDs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>3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used for females.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for </w:t>
      </w:r>
      <w:r>
        <w:rPr>
          <w:rFonts w:ascii="Times New Roman" w:hAnsi="Times New Roman" w:cs="Times New Roman"/>
          <w:sz w:val="24"/>
          <w:szCs w:val="24"/>
        </w:rPr>
        <w:tab/>
        <w:t xml:space="preserve">females will not be enough and will need to expand either internally or externally. </w:t>
      </w:r>
      <w:r w:rsidR="00DD4633">
        <w:rPr>
          <w:rFonts w:ascii="Times New Roman" w:hAnsi="Times New Roman" w:cs="Times New Roman"/>
          <w:sz w:val="24"/>
          <w:szCs w:val="24"/>
        </w:rPr>
        <w:t xml:space="preserve">There </w:t>
      </w:r>
      <w:r w:rsidR="00DD4633">
        <w:rPr>
          <w:rFonts w:ascii="Times New Roman" w:hAnsi="Times New Roman" w:cs="Times New Roman"/>
          <w:sz w:val="24"/>
          <w:szCs w:val="24"/>
        </w:rPr>
        <w:tab/>
        <w:t xml:space="preserve">is a possibility of expanding the </w:t>
      </w:r>
      <w:proofErr w:type="gramStart"/>
      <w:r w:rsidR="00DD4633">
        <w:rPr>
          <w:rFonts w:ascii="Times New Roman" w:hAnsi="Times New Roman" w:cs="Times New Roman"/>
          <w:sz w:val="24"/>
          <w:szCs w:val="24"/>
        </w:rPr>
        <w:t>8 bed</w:t>
      </w:r>
      <w:proofErr w:type="gramEnd"/>
      <w:r w:rsidR="00DD4633">
        <w:rPr>
          <w:rFonts w:ascii="Times New Roman" w:hAnsi="Times New Roman" w:cs="Times New Roman"/>
          <w:sz w:val="24"/>
          <w:szCs w:val="24"/>
        </w:rPr>
        <w:t xml:space="preserve"> wing to a 12 bed wing, which will give more </w:t>
      </w:r>
      <w:r w:rsidR="00DD4633">
        <w:rPr>
          <w:rFonts w:ascii="Times New Roman" w:hAnsi="Times New Roman" w:cs="Times New Roman"/>
          <w:sz w:val="24"/>
          <w:szCs w:val="24"/>
        </w:rPr>
        <w:tab/>
        <w:t xml:space="preserve">cushion for the two male cohorts.  If considering another female wing, it is uncertain </w:t>
      </w:r>
      <w:r w:rsidR="00DD4633">
        <w:rPr>
          <w:rFonts w:ascii="Times New Roman" w:hAnsi="Times New Roman" w:cs="Times New Roman"/>
          <w:sz w:val="24"/>
          <w:szCs w:val="24"/>
        </w:rPr>
        <w:tab/>
        <w:t xml:space="preserve">where that will go. </w:t>
      </w:r>
    </w:p>
    <w:p w:rsidR="00DC637D" w:rsidRDefault="00DC637D" w:rsidP="00195D33">
      <w:pPr>
        <w:rPr>
          <w:rFonts w:ascii="Times New Roman" w:hAnsi="Times New Roman" w:cs="Times New Roman"/>
          <w:sz w:val="24"/>
          <w:szCs w:val="24"/>
        </w:rPr>
      </w:pPr>
    </w:p>
    <w:p w:rsidR="00211F63" w:rsidRDefault="00DC637D" w:rsidP="00632D08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08">
        <w:rPr>
          <w:rFonts w:ascii="Times New Roman" w:hAnsi="Times New Roman" w:cs="Times New Roman"/>
          <w:sz w:val="24"/>
          <w:szCs w:val="24"/>
        </w:rPr>
        <w:t xml:space="preserve">facility conditions assessment </w:t>
      </w:r>
      <w:r>
        <w:rPr>
          <w:rFonts w:ascii="Times New Roman" w:hAnsi="Times New Roman" w:cs="Times New Roman"/>
          <w:sz w:val="24"/>
          <w:szCs w:val="24"/>
        </w:rPr>
        <w:t>will need to be done in order to</w:t>
      </w:r>
      <w:r w:rsidR="00632D08">
        <w:rPr>
          <w:rFonts w:ascii="Times New Roman" w:hAnsi="Times New Roman" w:cs="Times New Roman"/>
          <w:sz w:val="24"/>
          <w:szCs w:val="24"/>
        </w:rPr>
        <w:t xml:space="preserve"> figure out how to do internal </w:t>
      </w:r>
      <w:r>
        <w:rPr>
          <w:rFonts w:ascii="Times New Roman" w:hAnsi="Times New Roman" w:cs="Times New Roman"/>
          <w:sz w:val="24"/>
          <w:szCs w:val="24"/>
        </w:rPr>
        <w:t xml:space="preserve">modifications and a possible addition to the facility.  </w:t>
      </w:r>
      <w:r w:rsidR="00817DEC">
        <w:rPr>
          <w:rFonts w:ascii="Times New Roman" w:hAnsi="Times New Roman" w:cs="Times New Roman"/>
          <w:sz w:val="24"/>
          <w:szCs w:val="24"/>
        </w:rPr>
        <w:t>Mark</w:t>
      </w:r>
      <w:r w:rsidR="00632D08">
        <w:rPr>
          <w:rFonts w:ascii="Times New Roman" w:hAnsi="Times New Roman" w:cs="Times New Roman"/>
          <w:sz w:val="24"/>
          <w:szCs w:val="24"/>
        </w:rPr>
        <w:t xml:space="preserve"> is in the process of figuring </w:t>
      </w:r>
      <w:r w:rsidR="00817DEC">
        <w:rPr>
          <w:rFonts w:ascii="Times New Roman" w:hAnsi="Times New Roman" w:cs="Times New Roman"/>
          <w:sz w:val="24"/>
          <w:szCs w:val="24"/>
        </w:rPr>
        <w:t xml:space="preserve">out an estimate for the cost of the study.  </w:t>
      </w:r>
    </w:p>
    <w:p w:rsidR="00716BE8" w:rsidRDefault="00716BE8" w:rsidP="00195D33">
      <w:pPr>
        <w:rPr>
          <w:rFonts w:ascii="Times New Roman" w:hAnsi="Times New Roman" w:cs="Times New Roman"/>
          <w:sz w:val="24"/>
          <w:szCs w:val="24"/>
        </w:rPr>
      </w:pPr>
    </w:p>
    <w:p w:rsidR="00211F63" w:rsidRDefault="00211F63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Building Committee suggested taking a conservative approach with building </w:t>
      </w:r>
      <w:r>
        <w:rPr>
          <w:rFonts w:ascii="Times New Roman" w:hAnsi="Times New Roman" w:cs="Times New Roman"/>
          <w:sz w:val="24"/>
          <w:szCs w:val="24"/>
        </w:rPr>
        <w:tab/>
        <w:t xml:space="preserve">expansion to expand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8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wing to a 12 bed wing.</w:t>
      </w:r>
    </w:p>
    <w:p w:rsidR="00346710" w:rsidRDefault="00346710" w:rsidP="00195D33">
      <w:pPr>
        <w:rPr>
          <w:rFonts w:ascii="Times New Roman" w:hAnsi="Times New Roman" w:cs="Times New Roman"/>
          <w:sz w:val="24"/>
          <w:szCs w:val="24"/>
        </w:rPr>
      </w:pPr>
    </w:p>
    <w:p w:rsidR="00346710" w:rsidRDefault="00346710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46A5">
        <w:rPr>
          <w:rFonts w:ascii="Times New Roman" w:hAnsi="Times New Roman" w:cs="Times New Roman"/>
          <w:b/>
          <w:sz w:val="24"/>
          <w:szCs w:val="24"/>
        </w:rPr>
        <w:t>Overview of RTA Requirements for AOs</w:t>
      </w:r>
    </w:p>
    <w:p w:rsidR="008467A6" w:rsidRDefault="008467A6" w:rsidP="00195D33">
      <w:pPr>
        <w:rPr>
          <w:rFonts w:ascii="Times New Roman" w:hAnsi="Times New Roman" w:cs="Times New Roman"/>
          <w:sz w:val="24"/>
          <w:szCs w:val="24"/>
        </w:rPr>
      </w:pPr>
    </w:p>
    <w:p w:rsidR="00641CE2" w:rsidRDefault="004446A5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Adolescent Offenders (AOs) must be assigned to housing units separate from juvenile </w:t>
      </w:r>
      <w:r w:rsidR="00641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delinque</w:t>
      </w:r>
      <w:r w:rsidR="00641C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 (JDs) and juvenile offenders (J</w:t>
      </w:r>
      <w:r w:rsidR="00F21D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s).  However, they may share common space </w:t>
      </w:r>
      <w:r w:rsidR="00641CE2">
        <w:rPr>
          <w:rFonts w:ascii="Times New Roman" w:hAnsi="Times New Roman" w:cs="Times New Roman"/>
          <w:sz w:val="24"/>
          <w:szCs w:val="24"/>
        </w:rPr>
        <w:tab/>
        <w:t xml:space="preserve">and classrooms.  There is a concern regarding 16 and </w:t>
      </w:r>
      <w:proofErr w:type="gramStart"/>
      <w:r w:rsidR="00641CE2">
        <w:rPr>
          <w:rFonts w:ascii="Times New Roman" w:hAnsi="Times New Roman" w:cs="Times New Roman"/>
          <w:sz w:val="24"/>
          <w:szCs w:val="24"/>
        </w:rPr>
        <w:t>17 year old</w:t>
      </w:r>
      <w:proofErr w:type="gramEnd"/>
      <w:r w:rsidR="00641CE2">
        <w:rPr>
          <w:rFonts w:ascii="Times New Roman" w:hAnsi="Times New Roman" w:cs="Times New Roman"/>
          <w:sz w:val="24"/>
          <w:szCs w:val="24"/>
        </w:rPr>
        <w:t xml:space="preserve"> JDs s</w:t>
      </w:r>
      <w:r w:rsidR="0059699F">
        <w:rPr>
          <w:rFonts w:ascii="Times New Roman" w:hAnsi="Times New Roman" w:cs="Times New Roman"/>
          <w:sz w:val="24"/>
          <w:szCs w:val="24"/>
        </w:rPr>
        <w:t xml:space="preserve">haring space with </w:t>
      </w:r>
      <w:r w:rsidR="0059699F">
        <w:rPr>
          <w:rFonts w:ascii="Times New Roman" w:hAnsi="Times New Roman" w:cs="Times New Roman"/>
          <w:sz w:val="24"/>
          <w:szCs w:val="24"/>
        </w:rPr>
        <w:tab/>
        <w:t>other population</w:t>
      </w:r>
      <w:r w:rsidR="00641CE2">
        <w:rPr>
          <w:rFonts w:ascii="Times New Roman" w:hAnsi="Times New Roman" w:cs="Times New Roman"/>
          <w:sz w:val="24"/>
          <w:szCs w:val="24"/>
        </w:rPr>
        <w:t>.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CD4331">
        <w:rPr>
          <w:rFonts w:ascii="Times New Roman" w:hAnsi="Times New Roman" w:cs="Times New Roman"/>
          <w:sz w:val="24"/>
          <w:szCs w:val="24"/>
        </w:rPr>
        <w:t xml:space="preserve">AOs and JDs </w:t>
      </w:r>
      <w:proofErr w:type="gramStart"/>
      <w:r w:rsidR="00CD4331">
        <w:rPr>
          <w:rFonts w:ascii="Times New Roman" w:hAnsi="Times New Roman" w:cs="Times New Roman"/>
          <w:sz w:val="24"/>
          <w:szCs w:val="24"/>
        </w:rPr>
        <w:t>are allowed to</w:t>
      </w:r>
      <w:proofErr w:type="gramEnd"/>
      <w:r w:rsidR="00CD4331">
        <w:rPr>
          <w:rFonts w:ascii="Times New Roman" w:hAnsi="Times New Roman" w:cs="Times New Roman"/>
          <w:sz w:val="24"/>
          <w:szCs w:val="24"/>
        </w:rPr>
        <w:t xml:space="preserve"> </w:t>
      </w:r>
      <w:r w:rsidR="000F1C5C">
        <w:rPr>
          <w:rFonts w:ascii="Times New Roman" w:hAnsi="Times New Roman" w:cs="Times New Roman"/>
          <w:sz w:val="24"/>
          <w:szCs w:val="24"/>
        </w:rPr>
        <w:t xml:space="preserve">share </w:t>
      </w:r>
      <w:r w:rsidR="00CD4331">
        <w:rPr>
          <w:rFonts w:ascii="Times New Roman" w:hAnsi="Times New Roman" w:cs="Times New Roman"/>
          <w:sz w:val="24"/>
          <w:szCs w:val="24"/>
        </w:rPr>
        <w:t xml:space="preserve">common </w:t>
      </w:r>
      <w:r w:rsidR="000F1C5C">
        <w:rPr>
          <w:rFonts w:ascii="Times New Roman" w:hAnsi="Times New Roman" w:cs="Times New Roman"/>
          <w:sz w:val="24"/>
          <w:szCs w:val="24"/>
        </w:rPr>
        <w:t xml:space="preserve">space </w:t>
      </w:r>
      <w:r w:rsidR="00CD4331">
        <w:rPr>
          <w:rFonts w:ascii="Times New Roman" w:hAnsi="Times New Roman" w:cs="Times New Roman"/>
          <w:sz w:val="24"/>
          <w:szCs w:val="24"/>
        </w:rPr>
        <w:t>area</w:t>
      </w:r>
      <w:r w:rsidR="00043BEF">
        <w:rPr>
          <w:rFonts w:ascii="Times New Roman" w:hAnsi="Times New Roman" w:cs="Times New Roman"/>
          <w:sz w:val="24"/>
          <w:szCs w:val="24"/>
        </w:rPr>
        <w:t>s</w:t>
      </w:r>
      <w:r w:rsidR="00CD4331">
        <w:rPr>
          <w:rFonts w:ascii="Times New Roman" w:hAnsi="Times New Roman" w:cs="Times New Roman"/>
          <w:sz w:val="24"/>
          <w:szCs w:val="24"/>
        </w:rPr>
        <w:t xml:space="preserve"> such as library </w:t>
      </w:r>
      <w:r w:rsidR="00CD4331">
        <w:rPr>
          <w:rFonts w:ascii="Times New Roman" w:hAnsi="Times New Roman" w:cs="Times New Roman"/>
          <w:sz w:val="24"/>
          <w:szCs w:val="24"/>
        </w:rPr>
        <w:tab/>
        <w:t>and ca</w:t>
      </w:r>
      <w:r w:rsidR="00F21DCF">
        <w:rPr>
          <w:rFonts w:ascii="Times New Roman" w:hAnsi="Times New Roman" w:cs="Times New Roman"/>
          <w:sz w:val="24"/>
          <w:szCs w:val="24"/>
        </w:rPr>
        <w:t xml:space="preserve">feteria but procedures must be in place to prevent physical access between the </w:t>
      </w:r>
      <w:r w:rsidR="00F21DCF">
        <w:rPr>
          <w:rFonts w:ascii="Times New Roman" w:hAnsi="Times New Roman" w:cs="Times New Roman"/>
          <w:sz w:val="24"/>
          <w:szCs w:val="24"/>
        </w:rPr>
        <w:tab/>
        <w:t xml:space="preserve">populations. AOs and JDs may be allowed to share space for education purposes on a </w:t>
      </w:r>
      <w:r w:rsidR="00F21DCF">
        <w:rPr>
          <w:rFonts w:ascii="Times New Roman" w:hAnsi="Times New Roman" w:cs="Times New Roman"/>
          <w:sz w:val="24"/>
          <w:szCs w:val="24"/>
        </w:rPr>
        <w:tab/>
        <w:t>case by case basis.</w:t>
      </w:r>
      <w:r w:rsidR="00CD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E2" w:rsidRDefault="00641CE2" w:rsidP="00195D33">
      <w:pPr>
        <w:rPr>
          <w:rFonts w:ascii="Times New Roman" w:hAnsi="Times New Roman" w:cs="Times New Roman"/>
          <w:sz w:val="24"/>
          <w:szCs w:val="24"/>
        </w:rPr>
      </w:pPr>
    </w:p>
    <w:p w:rsidR="00641CE2" w:rsidRDefault="00641CE2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still waiting for official OCFS regulations to be developed as well as guidance </w:t>
      </w:r>
      <w:r>
        <w:rPr>
          <w:rFonts w:ascii="Times New Roman" w:hAnsi="Times New Roman" w:cs="Times New Roman"/>
          <w:sz w:val="24"/>
          <w:szCs w:val="24"/>
        </w:rPr>
        <w:tab/>
        <w:t>from the applicable sheriff, including enhanced staffing ratios and security protocols.</w:t>
      </w:r>
    </w:p>
    <w:p w:rsidR="00641CE2" w:rsidRDefault="00641CE2" w:rsidP="00195D33">
      <w:pPr>
        <w:rPr>
          <w:rFonts w:ascii="Times New Roman" w:hAnsi="Times New Roman" w:cs="Times New Roman"/>
          <w:sz w:val="24"/>
          <w:szCs w:val="24"/>
        </w:rPr>
      </w:pPr>
    </w:p>
    <w:p w:rsidR="00641CE2" w:rsidRDefault="00641CE2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RTA age appropriate services include:</w:t>
      </w:r>
    </w:p>
    <w:p w:rsidR="00641CE2" w:rsidRDefault="00641CE2" w:rsidP="00195D33">
      <w:pPr>
        <w:rPr>
          <w:rFonts w:ascii="Times New Roman" w:hAnsi="Times New Roman" w:cs="Times New Roman"/>
          <w:sz w:val="24"/>
          <w:szCs w:val="24"/>
        </w:rPr>
      </w:pPr>
    </w:p>
    <w:p w:rsidR="00641CE2" w:rsidRDefault="00641CE2" w:rsidP="00641C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Case Planning</w:t>
      </w:r>
    </w:p>
    <w:p w:rsidR="00641CE2" w:rsidRDefault="00641CE2" w:rsidP="00641C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Treatment Model</w:t>
      </w:r>
    </w:p>
    <w:p w:rsidR="00641CE2" w:rsidRDefault="00641CE2" w:rsidP="00641C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Re-Entry and Discharge Planning</w:t>
      </w:r>
    </w:p>
    <w:p w:rsidR="00641CE2" w:rsidRDefault="00641CE2" w:rsidP="00641C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and Treatment Services for Juveniles Program</w:t>
      </w:r>
    </w:p>
    <w:p w:rsidR="00641CE2" w:rsidRDefault="00641CE2" w:rsidP="00641C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1CE2" w:rsidRDefault="00641CE2" w:rsidP="00641C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 the last year, mental health services have been added to the program at the facility. </w:t>
      </w:r>
    </w:p>
    <w:p w:rsidR="00641CE2" w:rsidRDefault="00641CE2" w:rsidP="00641C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1CE2" w:rsidRDefault="00641CE2" w:rsidP="00641C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Pays for What?</w:t>
      </w:r>
    </w:p>
    <w:p w:rsidR="00211F63" w:rsidRDefault="00641CE2" w:rsidP="00641C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expenses associated with Raise the Age is 100% reimbursable by the State however</w:t>
      </w:r>
      <w:r w:rsidR="00716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F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0F1C5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 guidelines on how to document or how to segregate</w:t>
      </w:r>
      <w:r w:rsidR="00211F63">
        <w:rPr>
          <w:rFonts w:ascii="Times New Roman" w:hAnsi="Times New Roman" w:cs="Times New Roman"/>
          <w:sz w:val="24"/>
          <w:szCs w:val="24"/>
        </w:rPr>
        <w:t xml:space="preserve"> RTA expenses at this </w:t>
      </w:r>
      <w:r w:rsidR="00211F63">
        <w:rPr>
          <w:rFonts w:ascii="Times New Roman" w:hAnsi="Times New Roman" w:cs="Times New Roman"/>
          <w:sz w:val="24"/>
          <w:szCs w:val="24"/>
        </w:rPr>
        <w:tab/>
        <w:t>time.  RTA expenses will need to be included in the 2018 per diem rate</w:t>
      </w:r>
      <w:r w:rsidR="009C7D89">
        <w:rPr>
          <w:rFonts w:ascii="Times New Roman" w:hAnsi="Times New Roman" w:cs="Times New Roman"/>
          <w:sz w:val="24"/>
          <w:szCs w:val="24"/>
        </w:rPr>
        <w:t xml:space="preserve"> with guidance </w:t>
      </w:r>
      <w:r w:rsidR="009C7D89">
        <w:rPr>
          <w:rFonts w:ascii="Times New Roman" w:hAnsi="Times New Roman" w:cs="Times New Roman"/>
          <w:sz w:val="24"/>
          <w:szCs w:val="24"/>
        </w:rPr>
        <w:tab/>
        <w:t>from OCFS</w:t>
      </w:r>
      <w:r w:rsidR="00211F63">
        <w:rPr>
          <w:rFonts w:ascii="Times New Roman" w:hAnsi="Times New Roman" w:cs="Times New Roman"/>
          <w:sz w:val="24"/>
          <w:szCs w:val="24"/>
        </w:rPr>
        <w:t>.  Mark plans to send OCFS a p</w:t>
      </w:r>
      <w:r w:rsidR="009C7D89">
        <w:rPr>
          <w:rFonts w:ascii="Times New Roman" w:hAnsi="Times New Roman" w:cs="Times New Roman"/>
          <w:sz w:val="24"/>
          <w:szCs w:val="24"/>
        </w:rPr>
        <w:t>roposal</w:t>
      </w:r>
      <w:r w:rsidR="00211F63">
        <w:rPr>
          <w:rFonts w:ascii="Times New Roman" w:hAnsi="Times New Roman" w:cs="Times New Roman"/>
          <w:sz w:val="24"/>
          <w:szCs w:val="24"/>
        </w:rPr>
        <w:t xml:space="preserve"> for tracking RTA expenses for their </w:t>
      </w:r>
      <w:r w:rsidR="009C7D8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review and </w:t>
      </w:r>
      <w:r w:rsidR="00211F63">
        <w:rPr>
          <w:rFonts w:ascii="Times New Roman" w:hAnsi="Times New Roman" w:cs="Times New Roman"/>
          <w:sz w:val="24"/>
          <w:szCs w:val="24"/>
        </w:rPr>
        <w:t xml:space="preserve">approval. </w:t>
      </w:r>
      <w:r w:rsidR="009C7D89">
        <w:rPr>
          <w:rFonts w:ascii="Times New Roman" w:hAnsi="Times New Roman" w:cs="Times New Roman"/>
          <w:sz w:val="24"/>
          <w:szCs w:val="24"/>
        </w:rPr>
        <w:t xml:space="preserve">OCFS is currently developing a mechanism to track expenses </w:t>
      </w:r>
      <w:r w:rsidR="009D0241">
        <w:rPr>
          <w:rFonts w:ascii="Times New Roman" w:hAnsi="Times New Roman" w:cs="Times New Roman"/>
          <w:sz w:val="24"/>
          <w:szCs w:val="24"/>
        </w:rPr>
        <w:tab/>
      </w:r>
      <w:r w:rsidR="009C7D89">
        <w:rPr>
          <w:rFonts w:ascii="Times New Roman" w:hAnsi="Times New Roman" w:cs="Times New Roman"/>
          <w:sz w:val="24"/>
          <w:szCs w:val="24"/>
        </w:rPr>
        <w:t xml:space="preserve">related to AOs by individual.  However, the expenses for secure detention </w:t>
      </w:r>
      <w:r w:rsidR="009D0241">
        <w:rPr>
          <w:rFonts w:ascii="Times New Roman" w:hAnsi="Times New Roman" w:cs="Times New Roman"/>
          <w:sz w:val="24"/>
          <w:szCs w:val="24"/>
        </w:rPr>
        <w:t>of</w:t>
      </w:r>
      <w:r w:rsidR="009C7D89">
        <w:rPr>
          <w:rFonts w:ascii="Times New Roman" w:hAnsi="Times New Roman" w:cs="Times New Roman"/>
          <w:sz w:val="24"/>
          <w:szCs w:val="24"/>
        </w:rPr>
        <w:t xml:space="preserve"> AOs are </w:t>
      </w:r>
      <w:r w:rsidR="009D0241">
        <w:rPr>
          <w:rFonts w:ascii="Times New Roman" w:hAnsi="Times New Roman" w:cs="Times New Roman"/>
          <w:sz w:val="24"/>
          <w:szCs w:val="24"/>
        </w:rPr>
        <w:tab/>
      </w:r>
      <w:r w:rsidR="009C7D89">
        <w:rPr>
          <w:rFonts w:ascii="Times New Roman" w:hAnsi="Times New Roman" w:cs="Times New Roman"/>
          <w:sz w:val="24"/>
          <w:szCs w:val="24"/>
        </w:rPr>
        <w:t xml:space="preserve">facility expenses not </w:t>
      </w:r>
      <w:proofErr w:type="gramStart"/>
      <w:r w:rsidR="009C7D89">
        <w:rPr>
          <w:rFonts w:ascii="Times New Roman" w:hAnsi="Times New Roman" w:cs="Times New Roman"/>
          <w:sz w:val="24"/>
          <w:szCs w:val="24"/>
        </w:rPr>
        <w:t>expenses</w:t>
      </w:r>
      <w:proofErr w:type="gramEnd"/>
      <w:r w:rsidR="009C7D89">
        <w:rPr>
          <w:rFonts w:ascii="Times New Roman" w:hAnsi="Times New Roman" w:cs="Times New Roman"/>
          <w:sz w:val="24"/>
          <w:szCs w:val="24"/>
        </w:rPr>
        <w:t xml:space="preserve"> that can be assigned to an individual</w:t>
      </w:r>
      <w:r w:rsidR="00137F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1C5C" w:rsidRPr="00641CE2" w:rsidRDefault="000F1C5C" w:rsidP="00641CE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17DEC" w:rsidRDefault="00817DEC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1F63">
        <w:rPr>
          <w:rFonts w:ascii="Times New Roman" w:hAnsi="Times New Roman" w:cs="Times New Roman"/>
          <w:b/>
          <w:sz w:val="24"/>
          <w:szCs w:val="24"/>
        </w:rPr>
        <w:t>Overview of Current Operations</w:t>
      </w:r>
    </w:p>
    <w:p w:rsidR="00817DEC" w:rsidRDefault="00817DEC" w:rsidP="00195D33">
      <w:pPr>
        <w:rPr>
          <w:rFonts w:ascii="Times New Roman" w:hAnsi="Times New Roman" w:cs="Times New Roman"/>
          <w:sz w:val="24"/>
          <w:szCs w:val="24"/>
        </w:rPr>
      </w:pPr>
    </w:p>
    <w:p w:rsidR="00667FA7" w:rsidRDefault="003A3B8D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FA7">
        <w:rPr>
          <w:rFonts w:ascii="Times New Roman" w:hAnsi="Times New Roman" w:cs="Times New Roman"/>
          <w:sz w:val="24"/>
          <w:szCs w:val="24"/>
        </w:rPr>
        <w:t xml:space="preserve">Karim informed the committee that currently oversight is done exclusively by OCFS. </w:t>
      </w:r>
      <w:r w:rsidR="00667FA7">
        <w:rPr>
          <w:rFonts w:ascii="Times New Roman" w:hAnsi="Times New Roman" w:cs="Times New Roman"/>
          <w:sz w:val="24"/>
          <w:szCs w:val="24"/>
        </w:rPr>
        <w:tab/>
        <w:t xml:space="preserve">Mental health services have been included to the program and is still being developed. </w:t>
      </w:r>
    </w:p>
    <w:p w:rsidR="00667FA7" w:rsidRDefault="00667FA7" w:rsidP="00667FA7">
      <w:pPr>
        <w:rPr>
          <w:rFonts w:ascii="Times New Roman" w:hAnsi="Times New Roman" w:cs="Times New Roman"/>
          <w:sz w:val="24"/>
          <w:szCs w:val="24"/>
        </w:rPr>
      </w:pPr>
    </w:p>
    <w:p w:rsidR="00667FA7" w:rsidRDefault="008C7FF1" w:rsidP="008C7F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</w:t>
      </w:r>
      <w:r w:rsidR="00667FA7">
        <w:rPr>
          <w:rFonts w:ascii="Times New Roman" w:hAnsi="Times New Roman" w:cs="Times New Roman"/>
          <w:sz w:val="24"/>
          <w:szCs w:val="24"/>
        </w:rPr>
        <w:t xml:space="preserve"> treatment is very minimal due to the short periods of stay, however the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667FA7">
        <w:rPr>
          <w:rFonts w:ascii="Times New Roman" w:hAnsi="Times New Roman" w:cs="Times New Roman"/>
          <w:sz w:val="24"/>
          <w:szCs w:val="24"/>
        </w:rPr>
        <w:t xml:space="preserve">used is </w:t>
      </w:r>
      <w:r>
        <w:rPr>
          <w:rFonts w:ascii="Times New Roman" w:hAnsi="Times New Roman" w:cs="Times New Roman"/>
          <w:sz w:val="24"/>
          <w:szCs w:val="24"/>
        </w:rPr>
        <w:t>Therapeutic</w:t>
      </w:r>
      <w:r w:rsidR="00667FA7">
        <w:rPr>
          <w:rFonts w:ascii="Times New Roman" w:hAnsi="Times New Roman" w:cs="Times New Roman"/>
          <w:sz w:val="24"/>
          <w:szCs w:val="24"/>
        </w:rPr>
        <w:t xml:space="preserve"> Crisis Intervention (TCI). The physical aspect of the program will n</w:t>
      </w:r>
      <w:r>
        <w:rPr>
          <w:rFonts w:ascii="Times New Roman" w:hAnsi="Times New Roman" w:cs="Times New Roman"/>
          <w:sz w:val="24"/>
          <w:szCs w:val="24"/>
        </w:rPr>
        <w:t xml:space="preserve">ot be </w:t>
      </w:r>
      <w:r w:rsidR="00667FA7">
        <w:rPr>
          <w:rFonts w:ascii="Times New Roman" w:hAnsi="Times New Roman" w:cs="Times New Roman"/>
          <w:sz w:val="24"/>
          <w:szCs w:val="24"/>
        </w:rPr>
        <w:t xml:space="preserve">appropriate for 16 and 17 AOs.  OCFS is currently </w:t>
      </w:r>
      <w:proofErr w:type="gramStart"/>
      <w:r w:rsidR="00667FA7">
        <w:rPr>
          <w:rFonts w:ascii="Times New Roman" w:hAnsi="Times New Roman" w:cs="Times New Roman"/>
          <w:sz w:val="24"/>
          <w:szCs w:val="24"/>
        </w:rPr>
        <w:t>lookin</w:t>
      </w:r>
      <w:r>
        <w:rPr>
          <w:rFonts w:ascii="Times New Roman" w:hAnsi="Times New Roman" w:cs="Times New Roman"/>
          <w:sz w:val="24"/>
          <w:szCs w:val="24"/>
        </w:rPr>
        <w:t>g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required hybrid model </w:t>
      </w:r>
      <w:r w:rsidR="00667FA7">
        <w:rPr>
          <w:rFonts w:ascii="Times New Roman" w:hAnsi="Times New Roman" w:cs="Times New Roman"/>
          <w:sz w:val="24"/>
          <w:szCs w:val="24"/>
        </w:rPr>
        <w:t>of TCI for staff to deal with youths who are more aggres</w:t>
      </w:r>
      <w:r>
        <w:rPr>
          <w:rFonts w:ascii="Times New Roman" w:hAnsi="Times New Roman" w:cs="Times New Roman"/>
          <w:sz w:val="24"/>
          <w:szCs w:val="24"/>
        </w:rPr>
        <w:t xml:space="preserve">sive and physically mature. We </w:t>
      </w:r>
      <w:r w:rsidR="00667FA7">
        <w:rPr>
          <w:rFonts w:ascii="Times New Roman" w:hAnsi="Times New Roman" w:cs="Times New Roman"/>
          <w:sz w:val="24"/>
          <w:szCs w:val="24"/>
        </w:rPr>
        <w:t xml:space="preserve">may also need an enhanced mental health, substance program and day treatment </w:t>
      </w:r>
      <w:r w:rsidR="00667FA7">
        <w:rPr>
          <w:rFonts w:ascii="Times New Roman" w:hAnsi="Times New Roman" w:cs="Times New Roman"/>
          <w:sz w:val="24"/>
          <w:szCs w:val="24"/>
        </w:rPr>
        <w:tab/>
        <w:t>depending on how long a typical AO is in the facility/program.</w:t>
      </w:r>
      <w:r w:rsidR="002D72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BBE" w:rsidRDefault="00424BBE" w:rsidP="00667FA7">
      <w:pPr>
        <w:rPr>
          <w:rFonts w:ascii="Times New Roman" w:hAnsi="Times New Roman" w:cs="Times New Roman"/>
          <w:sz w:val="24"/>
          <w:szCs w:val="24"/>
        </w:rPr>
      </w:pPr>
    </w:p>
    <w:p w:rsidR="00424BBE" w:rsidRDefault="00424BBE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Karim responded to the question of having 16 and </w:t>
      </w:r>
      <w:proofErr w:type="gramStart"/>
      <w:r>
        <w:rPr>
          <w:rFonts w:ascii="Times New Roman" w:hAnsi="Times New Roman" w:cs="Times New Roman"/>
          <w:sz w:val="24"/>
          <w:szCs w:val="24"/>
        </w:rPr>
        <w:t>17 year 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JDs in the facility by </w:t>
      </w:r>
      <w:r>
        <w:rPr>
          <w:rFonts w:ascii="Times New Roman" w:hAnsi="Times New Roman" w:cs="Times New Roman"/>
          <w:sz w:val="24"/>
          <w:szCs w:val="24"/>
        </w:rPr>
        <w:tab/>
        <w:t xml:space="preserve">stating there </w:t>
      </w:r>
      <w:r w:rsidR="008C7FF1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been older JDs in the facility and it is manageable and he is not </w:t>
      </w:r>
      <w:r>
        <w:rPr>
          <w:rFonts w:ascii="Times New Roman" w:hAnsi="Times New Roman" w:cs="Times New Roman"/>
          <w:sz w:val="24"/>
          <w:szCs w:val="24"/>
        </w:rPr>
        <w:tab/>
        <w:t xml:space="preserve">concerned.  Karim also added that sometimes the 16 and </w:t>
      </w:r>
      <w:proofErr w:type="gramStart"/>
      <w:r>
        <w:rPr>
          <w:rFonts w:ascii="Times New Roman" w:hAnsi="Times New Roman" w:cs="Times New Roman"/>
          <w:sz w:val="24"/>
          <w:szCs w:val="24"/>
        </w:rPr>
        <w:t>17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old’s are motivated and </w:t>
      </w:r>
      <w:r>
        <w:rPr>
          <w:rFonts w:ascii="Times New Roman" w:hAnsi="Times New Roman" w:cs="Times New Roman"/>
          <w:sz w:val="24"/>
          <w:szCs w:val="24"/>
        </w:rPr>
        <w:tab/>
        <w:t>can help the younger children</w:t>
      </w:r>
      <w:r w:rsidR="00196AE8">
        <w:rPr>
          <w:rFonts w:ascii="Times New Roman" w:hAnsi="Times New Roman" w:cs="Times New Roman"/>
          <w:sz w:val="24"/>
          <w:szCs w:val="24"/>
        </w:rPr>
        <w:t>.</w:t>
      </w:r>
    </w:p>
    <w:p w:rsidR="00196AE8" w:rsidRDefault="00196AE8" w:rsidP="00667FA7">
      <w:pPr>
        <w:rPr>
          <w:rFonts w:ascii="Times New Roman" w:hAnsi="Times New Roman" w:cs="Times New Roman"/>
          <w:sz w:val="24"/>
          <w:szCs w:val="24"/>
        </w:rPr>
      </w:pPr>
    </w:p>
    <w:p w:rsidR="00196AE8" w:rsidRDefault="00196AE8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is concern of safely restraining 16 and </w:t>
      </w:r>
      <w:proofErr w:type="gramStart"/>
      <w:r>
        <w:rPr>
          <w:rFonts w:ascii="Times New Roman" w:hAnsi="Times New Roman" w:cs="Times New Roman"/>
          <w:sz w:val="24"/>
          <w:szCs w:val="24"/>
        </w:rPr>
        <w:t>17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Staff </w:t>
      </w:r>
      <w:r w:rsidR="002D2AC6">
        <w:rPr>
          <w:rFonts w:ascii="Times New Roman" w:hAnsi="Times New Roman" w:cs="Times New Roman"/>
          <w:sz w:val="24"/>
          <w:szCs w:val="24"/>
        </w:rPr>
        <w:t>now are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r w:rsidR="002D2A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scrutinized on a legitimate need to restrain a you</w:t>
      </w:r>
      <w:r w:rsidR="00716BE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.  There must be a way to</w:t>
      </w:r>
      <w:r w:rsidR="002D2AC6">
        <w:rPr>
          <w:rFonts w:ascii="Times New Roman" w:hAnsi="Times New Roman" w:cs="Times New Roman"/>
          <w:sz w:val="24"/>
          <w:szCs w:val="24"/>
        </w:rPr>
        <w:t xml:space="preserve"> restrain </w:t>
      </w:r>
      <w:r w:rsidR="002D2AC6">
        <w:rPr>
          <w:rFonts w:ascii="Times New Roman" w:hAnsi="Times New Roman" w:cs="Times New Roman"/>
          <w:sz w:val="24"/>
          <w:szCs w:val="24"/>
        </w:rPr>
        <w:tab/>
        <w:t xml:space="preserve">youth </w:t>
      </w:r>
      <w:r>
        <w:rPr>
          <w:rFonts w:ascii="Times New Roman" w:hAnsi="Times New Roman" w:cs="Times New Roman"/>
          <w:sz w:val="24"/>
          <w:szCs w:val="24"/>
        </w:rPr>
        <w:t>effectively</w:t>
      </w:r>
      <w:r w:rsidR="002D2AC6">
        <w:rPr>
          <w:rFonts w:ascii="Times New Roman" w:hAnsi="Times New Roman" w:cs="Times New Roman"/>
          <w:sz w:val="24"/>
          <w:szCs w:val="24"/>
        </w:rPr>
        <w:t xml:space="preserve">, efficiently and safely for both the youth and staff.  Staff must be </w:t>
      </w:r>
      <w:r w:rsidR="002D2AC6">
        <w:rPr>
          <w:rFonts w:ascii="Times New Roman" w:hAnsi="Times New Roman" w:cs="Times New Roman"/>
          <w:sz w:val="24"/>
          <w:szCs w:val="24"/>
        </w:rPr>
        <w:tab/>
        <w:t xml:space="preserve">trained in a technique that can give them confidence.  Training aspect will be a critical </w:t>
      </w:r>
      <w:r w:rsidR="002D2AC6">
        <w:rPr>
          <w:rFonts w:ascii="Times New Roman" w:hAnsi="Times New Roman" w:cs="Times New Roman"/>
          <w:sz w:val="24"/>
          <w:szCs w:val="24"/>
        </w:rPr>
        <w:tab/>
        <w:t xml:space="preserve">piece in hiring staff at the facility.  </w:t>
      </w:r>
      <w:r w:rsidR="00052DD9">
        <w:rPr>
          <w:rFonts w:ascii="Times New Roman" w:hAnsi="Times New Roman" w:cs="Times New Roman"/>
          <w:sz w:val="24"/>
          <w:szCs w:val="24"/>
        </w:rPr>
        <w:t xml:space="preserve">Staffing and training will be key to effectively </w:t>
      </w:r>
      <w:r w:rsidR="00052DD9">
        <w:rPr>
          <w:rFonts w:ascii="Times New Roman" w:hAnsi="Times New Roman" w:cs="Times New Roman"/>
          <w:sz w:val="24"/>
          <w:szCs w:val="24"/>
        </w:rPr>
        <w:tab/>
        <w:t>handling older youth in the facility.</w:t>
      </w:r>
    </w:p>
    <w:p w:rsidR="00052DD9" w:rsidRDefault="00052DD9" w:rsidP="00667FA7">
      <w:pPr>
        <w:rPr>
          <w:rFonts w:ascii="Times New Roman" w:hAnsi="Times New Roman" w:cs="Times New Roman"/>
          <w:sz w:val="24"/>
          <w:szCs w:val="24"/>
        </w:rPr>
      </w:pPr>
    </w:p>
    <w:p w:rsidR="00052DD9" w:rsidRDefault="00052DD9" w:rsidP="008C7F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 spoke with the sheriff’s department regarding o</w:t>
      </w:r>
      <w:r w:rsidR="008C7FF1">
        <w:rPr>
          <w:rFonts w:ascii="Times New Roman" w:hAnsi="Times New Roman" w:cs="Times New Roman"/>
          <w:sz w:val="24"/>
          <w:szCs w:val="24"/>
        </w:rPr>
        <w:t xml:space="preserve">versight of the facility and it was suggested by Mr. </w:t>
      </w:r>
      <w:proofErr w:type="spellStart"/>
      <w:r w:rsidR="008C7FF1">
        <w:rPr>
          <w:rFonts w:ascii="Times New Roman" w:hAnsi="Times New Roman" w:cs="Times New Roman"/>
          <w:sz w:val="24"/>
          <w:szCs w:val="24"/>
        </w:rPr>
        <w:t>Praisner</w:t>
      </w:r>
      <w:proofErr w:type="spellEnd"/>
      <w:r w:rsidR="008C7FF1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8C7FF1">
        <w:rPr>
          <w:rFonts w:ascii="Times New Roman" w:hAnsi="Times New Roman" w:cs="Times New Roman"/>
          <w:sz w:val="24"/>
          <w:szCs w:val="24"/>
        </w:rPr>
        <w:t xml:space="preserve">preference may be to focus </w:t>
      </w:r>
      <w:r>
        <w:rPr>
          <w:rFonts w:ascii="Times New Roman" w:hAnsi="Times New Roman" w:cs="Times New Roman"/>
          <w:sz w:val="24"/>
          <w:szCs w:val="24"/>
        </w:rPr>
        <w:t>strictly on the perimeter and physical security of the building.</w:t>
      </w:r>
    </w:p>
    <w:p w:rsidR="00506581" w:rsidRDefault="00506581" w:rsidP="00667FA7">
      <w:pPr>
        <w:rPr>
          <w:rFonts w:ascii="Times New Roman" w:hAnsi="Times New Roman" w:cs="Times New Roman"/>
          <w:sz w:val="24"/>
          <w:szCs w:val="24"/>
        </w:rPr>
      </w:pPr>
    </w:p>
    <w:p w:rsidR="002D724A" w:rsidRDefault="00506581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budget and per diem </w:t>
      </w:r>
      <w:r w:rsidR="00CF3D49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 xml:space="preserve">will increase </w:t>
      </w:r>
      <w:r w:rsidR="00CF3D49">
        <w:rPr>
          <w:rFonts w:ascii="Times New Roman" w:hAnsi="Times New Roman" w:cs="Times New Roman"/>
          <w:sz w:val="24"/>
          <w:szCs w:val="24"/>
        </w:rPr>
        <w:t xml:space="preserve">due to more youth in the facility and the need </w:t>
      </w:r>
      <w:r w:rsidR="00CF3D49">
        <w:rPr>
          <w:rFonts w:ascii="Times New Roman" w:hAnsi="Times New Roman" w:cs="Times New Roman"/>
          <w:sz w:val="24"/>
          <w:szCs w:val="24"/>
        </w:rPr>
        <w:tab/>
        <w:t xml:space="preserve">for more staff to accommodate the youth.  If the utilization rate stays the same as it is </w:t>
      </w:r>
      <w:r w:rsidR="00CF3D49">
        <w:rPr>
          <w:rFonts w:ascii="Times New Roman" w:hAnsi="Times New Roman" w:cs="Times New Roman"/>
          <w:sz w:val="24"/>
          <w:szCs w:val="24"/>
        </w:rPr>
        <w:tab/>
        <w:t xml:space="preserve">now, it should balance out.  </w:t>
      </w:r>
    </w:p>
    <w:p w:rsidR="00716BE8" w:rsidRDefault="00716BE8" w:rsidP="00667FA7">
      <w:pPr>
        <w:rPr>
          <w:rFonts w:ascii="Times New Roman" w:hAnsi="Times New Roman" w:cs="Times New Roman"/>
          <w:sz w:val="24"/>
          <w:szCs w:val="24"/>
        </w:rPr>
      </w:pPr>
    </w:p>
    <w:p w:rsidR="00667FA7" w:rsidRPr="00667FA7" w:rsidRDefault="002D724A" w:rsidP="002F1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FA7">
        <w:rPr>
          <w:rFonts w:ascii="Times New Roman" w:hAnsi="Times New Roman" w:cs="Times New Roman"/>
          <w:b/>
          <w:sz w:val="24"/>
          <w:szCs w:val="24"/>
        </w:rPr>
        <w:t>6.</w:t>
      </w:r>
      <w:r w:rsidR="00667FA7">
        <w:rPr>
          <w:rFonts w:ascii="Times New Roman" w:hAnsi="Times New Roman" w:cs="Times New Roman"/>
          <w:b/>
          <w:sz w:val="24"/>
          <w:szCs w:val="24"/>
        </w:rPr>
        <w:tab/>
        <w:t>Discussion of Operations and Oversight Expectations</w:t>
      </w:r>
    </w:p>
    <w:p w:rsidR="00667FA7" w:rsidRDefault="00667FA7" w:rsidP="002F1437">
      <w:pPr>
        <w:rPr>
          <w:rFonts w:ascii="Times New Roman" w:hAnsi="Times New Roman" w:cs="Times New Roman"/>
          <w:sz w:val="24"/>
          <w:szCs w:val="24"/>
        </w:rPr>
      </w:pPr>
    </w:p>
    <w:p w:rsidR="002F1437" w:rsidRDefault="00667FA7" w:rsidP="002F1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437">
        <w:rPr>
          <w:rFonts w:ascii="Times New Roman" w:hAnsi="Times New Roman" w:cs="Times New Roman"/>
          <w:sz w:val="24"/>
          <w:szCs w:val="24"/>
        </w:rPr>
        <w:t xml:space="preserve">There may need to be an additional agreement with Berkshire Farm and county DSS </w:t>
      </w:r>
      <w:r w:rsidR="002F1437">
        <w:rPr>
          <w:rFonts w:ascii="Times New Roman" w:hAnsi="Times New Roman" w:cs="Times New Roman"/>
          <w:sz w:val="24"/>
          <w:szCs w:val="24"/>
        </w:rPr>
        <w:tab/>
        <w:t xml:space="preserve">offices for oversight, however counties are unsure at this time. The expectations are </w:t>
      </w:r>
      <w:r w:rsidR="002F1437">
        <w:rPr>
          <w:rFonts w:ascii="Times New Roman" w:hAnsi="Times New Roman" w:cs="Times New Roman"/>
          <w:sz w:val="24"/>
          <w:szCs w:val="24"/>
        </w:rPr>
        <w:tab/>
        <w:t xml:space="preserve">unknown of the oversight requirements.  County attorneys would need to review existing </w:t>
      </w:r>
      <w:r w:rsidR="002F1437">
        <w:rPr>
          <w:rFonts w:ascii="Times New Roman" w:hAnsi="Times New Roman" w:cs="Times New Roman"/>
          <w:sz w:val="24"/>
          <w:szCs w:val="24"/>
        </w:rPr>
        <w:tab/>
        <w:t xml:space="preserve">contracts for additional oversight language to be included.  </w:t>
      </w:r>
    </w:p>
    <w:p w:rsidR="002F1437" w:rsidRDefault="002F1437" w:rsidP="002F1437">
      <w:pPr>
        <w:rPr>
          <w:rFonts w:ascii="Times New Roman" w:hAnsi="Times New Roman" w:cs="Times New Roman"/>
          <w:sz w:val="24"/>
          <w:szCs w:val="24"/>
        </w:rPr>
      </w:pPr>
    </w:p>
    <w:p w:rsidR="002F1437" w:rsidRDefault="002F1437" w:rsidP="008C7FF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Currently there are 5 </w:t>
      </w:r>
      <w:r w:rsidR="008C7FF1">
        <w:rPr>
          <w:rFonts w:ascii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hAnsi="Times New Roman" w:cs="Times New Roman"/>
          <w:sz w:val="24"/>
          <w:szCs w:val="24"/>
        </w:rPr>
        <w:t xml:space="preserve">agreements in place that were updated in 2016 to add language </w:t>
      </w:r>
      <w:r w:rsidR="008C7FF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reflect the transfer of ownership of the building to Al</w:t>
      </w:r>
      <w:r w:rsidR="008C7FF1">
        <w:rPr>
          <w:rFonts w:ascii="Times New Roman" w:hAnsi="Times New Roman" w:cs="Times New Roman"/>
          <w:sz w:val="24"/>
          <w:szCs w:val="24"/>
        </w:rPr>
        <w:t xml:space="preserve">bany County and to include the </w:t>
      </w:r>
      <w:r>
        <w:rPr>
          <w:rFonts w:ascii="Times New Roman" w:hAnsi="Times New Roman" w:cs="Times New Roman"/>
          <w:sz w:val="24"/>
          <w:szCs w:val="24"/>
        </w:rPr>
        <w:t>mental health component.  Oversight language can be included in the</w:t>
      </w:r>
      <w:r w:rsidR="00716BE8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 xml:space="preserve"> agreements once the expectations are agreed upon. Bob Ryan can draft language to be included and sent to </w:t>
      </w:r>
      <w:r>
        <w:rPr>
          <w:rFonts w:ascii="Times New Roman" w:hAnsi="Times New Roman" w:cs="Times New Roman"/>
          <w:sz w:val="24"/>
          <w:szCs w:val="24"/>
        </w:rPr>
        <w:tab/>
        <w:t xml:space="preserve">the counties for review.  The use agreements are on a </w:t>
      </w:r>
      <w:proofErr w:type="gramStart"/>
      <w:r>
        <w:rPr>
          <w:rFonts w:ascii="Times New Roman" w:hAnsi="Times New Roman" w:cs="Times New Roman"/>
          <w:sz w:val="24"/>
          <w:szCs w:val="24"/>
        </w:rPr>
        <w:t>1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 and an amendment can be added with the oversight language. </w:t>
      </w:r>
    </w:p>
    <w:p w:rsidR="002F1437" w:rsidRDefault="002F1437" w:rsidP="002F1437">
      <w:pPr>
        <w:rPr>
          <w:rFonts w:ascii="Times New Roman" w:hAnsi="Times New Roman" w:cs="Times New Roman"/>
          <w:sz w:val="24"/>
          <w:szCs w:val="24"/>
        </w:rPr>
      </w:pPr>
    </w:p>
    <w:p w:rsidR="002F1437" w:rsidRDefault="002F1437" w:rsidP="002F1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Committee agreed that attending CDYCI Board meetings and receiving information </w:t>
      </w:r>
      <w:r>
        <w:rPr>
          <w:rFonts w:ascii="Times New Roman" w:hAnsi="Times New Roman" w:cs="Times New Roman"/>
          <w:sz w:val="24"/>
          <w:szCs w:val="24"/>
        </w:rPr>
        <w:tab/>
        <w:t>from Boa</w:t>
      </w:r>
      <w:r w:rsidR="008C7FF1">
        <w:rPr>
          <w:rFonts w:ascii="Times New Roman" w:hAnsi="Times New Roman" w:cs="Times New Roman"/>
          <w:sz w:val="24"/>
          <w:szCs w:val="24"/>
        </w:rPr>
        <w:t xml:space="preserve">rd meetings is a great tool to satisfy some </w:t>
      </w:r>
      <w:r>
        <w:rPr>
          <w:rFonts w:ascii="Times New Roman" w:hAnsi="Times New Roman" w:cs="Times New Roman"/>
          <w:sz w:val="24"/>
          <w:szCs w:val="24"/>
        </w:rPr>
        <w:t>oversight</w:t>
      </w:r>
      <w:r w:rsidR="008C7FF1">
        <w:rPr>
          <w:rFonts w:ascii="Times New Roman" w:hAnsi="Times New Roman" w:cs="Times New Roman"/>
          <w:sz w:val="24"/>
          <w:szCs w:val="24"/>
        </w:rPr>
        <w:t xml:space="preserve"> expectations</w:t>
      </w:r>
      <w:r>
        <w:rPr>
          <w:rFonts w:ascii="Times New Roman" w:hAnsi="Times New Roman" w:cs="Times New Roman"/>
          <w:sz w:val="24"/>
          <w:szCs w:val="24"/>
        </w:rPr>
        <w:t xml:space="preserve">.  The CDYCI Board will be the vehicle </w:t>
      </w:r>
      <w:r>
        <w:rPr>
          <w:rFonts w:ascii="Times New Roman" w:hAnsi="Times New Roman" w:cs="Times New Roman"/>
          <w:sz w:val="24"/>
          <w:szCs w:val="24"/>
        </w:rPr>
        <w:tab/>
        <w:t xml:space="preserve">for information dissemination to inform the committee of oversight and we can receive </w:t>
      </w:r>
      <w:r>
        <w:rPr>
          <w:rFonts w:ascii="Times New Roman" w:hAnsi="Times New Roman" w:cs="Times New Roman"/>
          <w:sz w:val="24"/>
          <w:szCs w:val="24"/>
        </w:rPr>
        <w:tab/>
        <w:t xml:space="preserve">feedback from the committee about operations and recommendations for specialized </w:t>
      </w:r>
      <w:r>
        <w:rPr>
          <w:rFonts w:ascii="Times New Roman" w:hAnsi="Times New Roman" w:cs="Times New Roman"/>
          <w:sz w:val="24"/>
          <w:szCs w:val="24"/>
        </w:rPr>
        <w:tab/>
        <w:t xml:space="preserve">secure detention.  Once the regulations are available, it will be easier to come up with an </w:t>
      </w:r>
      <w:r>
        <w:rPr>
          <w:rFonts w:ascii="Times New Roman" w:hAnsi="Times New Roman" w:cs="Times New Roman"/>
          <w:sz w:val="24"/>
          <w:szCs w:val="24"/>
        </w:rPr>
        <w:tab/>
        <w:t>official oversight plan.</w:t>
      </w:r>
    </w:p>
    <w:p w:rsidR="00CF3D49" w:rsidRDefault="00CF3D49" w:rsidP="002F1437">
      <w:pPr>
        <w:rPr>
          <w:rFonts w:ascii="Times New Roman" w:hAnsi="Times New Roman" w:cs="Times New Roman"/>
          <w:sz w:val="24"/>
          <w:szCs w:val="24"/>
        </w:rPr>
      </w:pPr>
    </w:p>
    <w:p w:rsidR="00CF3D49" w:rsidRPr="00CF3D49" w:rsidRDefault="00CF3D49" w:rsidP="002F1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>Issues Requiring Clarification or Additional Information</w:t>
      </w:r>
    </w:p>
    <w:p w:rsidR="002F1437" w:rsidRDefault="002F1437" w:rsidP="00195D33">
      <w:pPr>
        <w:rPr>
          <w:rFonts w:ascii="Times New Roman" w:hAnsi="Times New Roman" w:cs="Times New Roman"/>
          <w:sz w:val="24"/>
          <w:szCs w:val="24"/>
        </w:rPr>
      </w:pPr>
    </w:p>
    <w:p w:rsidR="00667FA7" w:rsidRDefault="002F1437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5C5">
        <w:rPr>
          <w:rFonts w:ascii="Times New Roman" w:hAnsi="Times New Roman" w:cs="Times New Roman"/>
          <w:sz w:val="24"/>
          <w:szCs w:val="24"/>
        </w:rPr>
        <w:t>If internal modification</w:t>
      </w:r>
      <w:r w:rsidR="008C7FF1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="008C35C5">
        <w:rPr>
          <w:rFonts w:ascii="Times New Roman" w:hAnsi="Times New Roman" w:cs="Times New Roman"/>
          <w:sz w:val="24"/>
          <w:szCs w:val="24"/>
        </w:rPr>
        <w:t xml:space="preserve"> are made to the building, we may need to have temporary units </w:t>
      </w:r>
      <w:r w:rsidR="00D3659E">
        <w:rPr>
          <w:rFonts w:ascii="Times New Roman" w:hAnsi="Times New Roman" w:cs="Times New Roman"/>
          <w:sz w:val="24"/>
          <w:szCs w:val="24"/>
        </w:rPr>
        <w:tab/>
      </w:r>
      <w:r w:rsidR="008C35C5">
        <w:rPr>
          <w:rFonts w:ascii="Times New Roman" w:hAnsi="Times New Roman" w:cs="Times New Roman"/>
          <w:sz w:val="24"/>
          <w:szCs w:val="24"/>
        </w:rPr>
        <w:t xml:space="preserve">brought in.  There are companies that provide secure detention mobile units. </w:t>
      </w:r>
      <w:r w:rsidR="00D3659E">
        <w:rPr>
          <w:rFonts w:ascii="Times New Roman" w:hAnsi="Times New Roman" w:cs="Times New Roman"/>
          <w:sz w:val="24"/>
          <w:szCs w:val="24"/>
        </w:rPr>
        <w:t xml:space="preserve">OCFS does </w:t>
      </w:r>
      <w:r w:rsidR="00D3659E">
        <w:rPr>
          <w:rFonts w:ascii="Times New Roman" w:hAnsi="Times New Roman" w:cs="Times New Roman"/>
          <w:sz w:val="24"/>
          <w:szCs w:val="24"/>
        </w:rPr>
        <w:tab/>
        <w:t xml:space="preserve">not have regulations on </w:t>
      </w:r>
      <w:r w:rsidR="00D2793A">
        <w:rPr>
          <w:rFonts w:ascii="Times New Roman" w:hAnsi="Times New Roman" w:cs="Times New Roman"/>
          <w:sz w:val="24"/>
          <w:szCs w:val="24"/>
        </w:rPr>
        <w:t>temporary housing.</w:t>
      </w:r>
      <w:r w:rsidR="006C2AA4">
        <w:rPr>
          <w:rFonts w:ascii="Times New Roman" w:hAnsi="Times New Roman" w:cs="Times New Roman"/>
          <w:sz w:val="24"/>
          <w:szCs w:val="24"/>
        </w:rPr>
        <w:t xml:space="preserve">  Temporary housing would need to be set up </w:t>
      </w:r>
      <w:r w:rsidR="006C2AA4">
        <w:rPr>
          <w:rFonts w:ascii="Times New Roman" w:hAnsi="Times New Roman" w:cs="Times New Roman"/>
          <w:sz w:val="24"/>
          <w:szCs w:val="24"/>
        </w:rPr>
        <w:tab/>
        <w:t xml:space="preserve">on the perimeter of the facility.  The only place to accommodate would be the yard.  </w:t>
      </w:r>
    </w:p>
    <w:p w:rsidR="00D2793A" w:rsidRDefault="00D2793A" w:rsidP="00667FA7">
      <w:pPr>
        <w:rPr>
          <w:rFonts w:ascii="Times New Roman" w:hAnsi="Times New Roman" w:cs="Times New Roman"/>
          <w:sz w:val="24"/>
          <w:szCs w:val="24"/>
        </w:rPr>
      </w:pPr>
    </w:p>
    <w:p w:rsidR="00D2793A" w:rsidRDefault="00D2793A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building committee authorized Mark to put together an RFP for an engineering </w:t>
      </w:r>
      <w:r w:rsidR="00D36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study. </w:t>
      </w:r>
      <w:r w:rsidR="00D3659E">
        <w:rPr>
          <w:rFonts w:ascii="Times New Roman" w:hAnsi="Times New Roman" w:cs="Times New Roman"/>
          <w:sz w:val="24"/>
          <w:szCs w:val="24"/>
        </w:rPr>
        <w:t>The RFP</w:t>
      </w:r>
      <w:r w:rsidR="00E45150">
        <w:rPr>
          <w:rFonts w:ascii="Times New Roman" w:hAnsi="Times New Roman" w:cs="Times New Roman"/>
          <w:sz w:val="24"/>
          <w:szCs w:val="24"/>
        </w:rPr>
        <w:t xml:space="preserve"> </w:t>
      </w:r>
      <w:r w:rsidR="00D3659E">
        <w:rPr>
          <w:rFonts w:ascii="Times New Roman" w:hAnsi="Times New Roman" w:cs="Times New Roman"/>
          <w:sz w:val="24"/>
          <w:szCs w:val="24"/>
        </w:rPr>
        <w:t xml:space="preserve">will </w:t>
      </w:r>
      <w:r w:rsidR="00E45150">
        <w:rPr>
          <w:rFonts w:ascii="Times New Roman" w:hAnsi="Times New Roman" w:cs="Times New Roman"/>
          <w:sz w:val="24"/>
          <w:szCs w:val="24"/>
        </w:rPr>
        <w:t>request</w:t>
      </w:r>
      <w:r w:rsidR="00D3659E">
        <w:rPr>
          <w:rFonts w:ascii="Times New Roman" w:hAnsi="Times New Roman" w:cs="Times New Roman"/>
          <w:sz w:val="24"/>
          <w:szCs w:val="24"/>
        </w:rPr>
        <w:t xml:space="preserve"> an overall facility assessment and alternatives for expanding </w:t>
      </w:r>
      <w:r w:rsidR="00716BE8">
        <w:rPr>
          <w:rFonts w:ascii="Times New Roman" w:hAnsi="Times New Roman" w:cs="Times New Roman"/>
          <w:sz w:val="24"/>
          <w:szCs w:val="24"/>
        </w:rPr>
        <w:tab/>
      </w:r>
      <w:r w:rsidR="00D3659E">
        <w:rPr>
          <w:rFonts w:ascii="Times New Roman" w:hAnsi="Times New Roman" w:cs="Times New Roman"/>
          <w:sz w:val="24"/>
          <w:szCs w:val="24"/>
        </w:rPr>
        <w:t xml:space="preserve">the facility to accommodate the four </w:t>
      </w:r>
      <w:r w:rsidR="00E45150">
        <w:rPr>
          <w:rFonts w:ascii="Times New Roman" w:hAnsi="Times New Roman" w:cs="Times New Roman"/>
          <w:sz w:val="24"/>
          <w:szCs w:val="24"/>
        </w:rPr>
        <w:tab/>
      </w:r>
      <w:r w:rsidR="00D3659E">
        <w:rPr>
          <w:rFonts w:ascii="Times New Roman" w:hAnsi="Times New Roman" w:cs="Times New Roman"/>
          <w:sz w:val="24"/>
          <w:szCs w:val="24"/>
        </w:rPr>
        <w:t>cohorts and providing a general cost</w:t>
      </w:r>
      <w:r w:rsidR="00156346">
        <w:rPr>
          <w:rFonts w:ascii="Times New Roman" w:hAnsi="Times New Roman" w:cs="Times New Roman"/>
          <w:sz w:val="24"/>
          <w:szCs w:val="24"/>
        </w:rPr>
        <w:t xml:space="preserve"> of different </w:t>
      </w:r>
      <w:r w:rsidR="00716BE8">
        <w:rPr>
          <w:rFonts w:ascii="Times New Roman" w:hAnsi="Times New Roman" w:cs="Times New Roman"/>
          <w:sz w:val="24"/>
          <w:szCs w:val="24"/>
        </w:rPr>
        <w:tab/>
      </w:r>
      <w:r w:rsidR="00156346">
        <w:rPr>
          <w:rFonts w:ascii="Times New Roman" w:hAnsi="Times New Roman" w:cs="Times New Roman"/>
          <w:sz w:val="24"/>
          <w:szCs w:val="24"/>
        </w:rPr>
        <w:t>scenarios</w:t>
      </w:r>
      <w:r w:rsidR="00D3659E">
        <w:rPr>
          <w:rFonts w:ascii="Times New Roman" w:hAnsi="Times New Roman" w:cs="Times New Roman"/>
          <w:sz w:val="24"/>
          <w:szCs w:val="24"/>
        </w:rPr>
        <w:t xml:space="preserve">.  Building plans will be included in the RFP when it goes out. </w:t>
      </w:r>
    </w:p>
    <w:p w:rsidR="00156346" w:rsidRDefault="00156346" w:rsidP="00667FA7">
      <w:pPr>
        <w:rPr>
          <w:rFonts w:ascii="Times New Roman" w:hAnsi="Times New Roman" w:cs="Times New Roman"/>
          <w:sz w:val="24"/>
          <w:szCs w:val="24"/>
        </w:rPr>
      </w:pPr>
    </w:p>
    <w:p w:rsidR="00156346" w:rsidRDefault="00156346" w:rsidP="006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Options for expanding:</w:t>
      </w:r>
    </w:p>
    <w:p w:rsidR="00156346" w:rsidRDefault="00156346" w:rsidP="00667FA7">
      <w:pPr>
        <w:rPr>
          <w:rFonts w:ascii="Times New Roman" w:hAnsi="Times New Roman" w:cs="Times New Roman"/>
          <w:sz w:val="24"/>
          <w:szCs w:val="24"/>
        </w:rPr>
      </w:pPr>
    </w:p>
    <w:p w:rsidR="00156346" w:rsidRDefault="00156346" w:rsidP="00156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Modify the existing 8 bed wing to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wing</w:t>
      </w:r>
    </w:p>
    <w:p w:rsidR="00156346" w:rsidRDefault="00156346" w:rsidP="00156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administrative offices into bed space</w:t>
      </w:r>
    </w:p>
    <w:p w:rsidR="00156346" w:rsidRDefault="00156346" w:rsidP="00156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Larger female wing</w:t>
      </w:r>
    </w:p>
    <w:p w:rsidR="00156346" w:rsidRDefault="00156346" w:rsidP="00156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area by the gym for additional housing</w:t>
      </w:r>
    </w:p>
    <w:p w:rsidR="0034517F" w:rsidRDefault="0034517F" w:rsidP="00156346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156346" w:rsidRPr="00156346" w:rsidRDefault="0034517F" w:rsidP="00156346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346">
        <w:rPr>
          <w:rFonts w:ascii="Times New Roman" w:hAnsi="Times New Roman" w:cs="Times New Roman"/>
          <w:sz w:val="24"/>
          <w:szCs w:val="24"/>
        </w:rPr>
        <w:t xml:space="preserve">Once the recommendations from the engineering study is completed, we will </w:t>
      </w:r>
      <w:r w:rsidR="00E45150">
        <w:rPr>
          <w:rFonts w:ascii="Times New Roman" w:hAnsi="Times New Roman" w:cs="Times New Roman"/>
          <w:sz w:val="24"/>
          <w:szCs w:val="24"/>
        </w:rPr>
        <w:t xml:space="preserve">know what </w:t>
      </w:r>
      <w:r w:rsidR="00E45150">
        <w:rPr>
          <w:rFonts w:ascii="Times New Roman" w:hAnsi="Times New Roman" w:cs="Times New Roman"/>
          <w:sz w:val="24"/>
          <w:szCs w:val="24"/>
        </w:rPr>
        <w:tab/>
        <w:t xml:space="preserve">the options and costs are and can </w:t>
      </w:r>
      <w:r w:rsidR="00156346">
        <w:rPr>
          <w:rFonts w:ascii="Times New Roman" w:hAnsi="Times New Roman" w:cs="Times New Roman"/>
          <w:sz w:val="24"/>
          <w:szCs w:val="24"/>
        </w:rPr>
        <w:t>make decisions.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FA7" w:rsidRDefault="00667FA7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32C0" w:rsidRDefault="00E45150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Next Steps</w:t>
      </w:r>
    </w:p>
    <w:p w:rsidR="00E45150" w:rsidRDefault="00E45150" w:rsidP="00195D33">
      <w:pPr>
        <w:rPr>
          <w:rFonts w:ascii="Times New Roman" w:hAnsi="Times New Roman" w:cs="Times New Roman"/>
          <w:sz w:val="24"/>
          <w:szCs w:val="24"/>
        </w:rPr>
      </w:pPr>
    </w:p>
    <w:p w:rsidR="00E45150" w:rsidRDefault="00E45150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to develop the RFP for engineering services and will </w:t>
      </w:r>
      <w:r w:rsidR="00DC7354">
        <w:rPr>
          <w:rFonts w:ascii="Times New Roman" w:hAnsi="Times New Roman" w:cs="Times New Roman"/>
          <w:sz w:val="24"/>
          <w:szCs w:val="24"/>
        </w:rPr>
        <w:t>have attorney review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ab/>
        <w:t>review.</w:t>
      </w:r>
    </w:p>
    <w:p w:rsidR="00DC7354" w:rsidRDefault="00DC7354" w:rsidP="00195D33">
      <w:pPr>
        <w:rPr>
          <w:rFonts w:ascii="Times New Roman" w:hAnsi="Times New Roman" w:cs="Times New Roman"/>
          <w:sz w:val="24"/>
          <w:szCs w:val="24"/>
        </w:rPr>
      </w:pPr>
    </w:p>
    <w:p w:rsidR="00DC7354" w:rsidRDefault="00DC7354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 OCFS regulations once they are </w:t>
      </w:r>
      <w:r w:rsidR="00327E77">
        <w:rPr>
          <w:rFonts w:ascii="Times New Roman" w:hAnsi="Times New Roman" w:cs="Times New Roman"/>
          <w:sz w:val="24"/>
          <w:szCs w:val="24"/>
        </w:rPr>
        <w:t>available</w:t>
      </w:r>
    </w:p>
    <w:p w:rsidR="00327E77" w:rsidRDefault="00BA616E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27E77">
        <w:rPr>
          <w:rFonts w:ascii="Times New Roman" w:hAnsi="Times New Roman" w:cs="Times New Roman"/>
          <w:sz w:val="24"/>
          <w:szCs w:val="24"/>
        </w:rPr>
        <w:t xml:space="preserve">Mark asked the committee to contact him with any questions or concerns moving </w:t>
      </w:r>
      <w:r>
        <w:rPr>
          <w:rFonts w:ascii="Times New Roman" w:hAnsi="Times New Roman" w:cs="Times New Roman"/>
          <w:sz w:val="24"/>
          <w:szCs w:val="24"/>
        </w:rPr>
        <w:tab/>
      </w:r>
      <w:r w:rsidR="00327E77">
        <w:rPr>
          <w:rFonts w:ascii="Times New Roman" w:hAnsi="Times New Roman" w:cs="Times New Roman"/>
          <w:sz w:val="24"/>
          <w:szCs w:val="24"/>
        </w:rPr>
        <w:t>forward.</w:t>
      </w:r>
    </w:p>
    <w:p w:rsidR="005D601E" w:rsidRDefault="005D601E" w:rsidP="00195D33">
      <w:pPr>
        <w:rPr>
          <w:rFonts w:ascii="Times New Roman" w:hAnsi="Times New Roman" w:cs="Times New Roman"/>
          <w:sz w:val="24"/>
          <w:szCs w:val="24"/>
        </w:rPr>
      </w:pPr>
    </w:p>
    <w:p w:rsidR="00E45150" w:rsidRDefault="00DC083F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150" w:rsidRPr="00E45150" w:rsidRDefault="00DC083F" w:rsidP="006C2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054" w:rsidRDefault="00D232C0" w:rsidP="002F1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054" w:rsidRDefault="00FA7054" w:rsidP="0019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A70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EE" w:rsidRDefault="007E77EE" w:rsidP="00243005">
      <w:pPr>
        <w:spacing w:line="240" w:lineRule="auto"/>
      </w:pPr>
      <w:r>
        <w:separator/>
      </w:r>
    </w:p>
  </w:endnote>
  <w:endnote w:type="continuationSeparator" w:id="0">
    <w:p w:rsidR="007E77EE" w:rsidRDefault="007E77EE" w:rsidP="0024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879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7EE" w:rsidRDefault="007E7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77EE" w:rsidRDefault="007E7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EE" w:rsidRDefault="007E77EE" w:rsidP="00243005">
      <w:pPr>
        <w:spacing w:line="240" w:lineRule="auto"/>
      </w:pPr>
      <w:r>
        <w:separator/>
      </w:r>
    </w:p>
  </w:footnote>
  <w:footnote w:type="continuationSeparator" w:id="0">
    <w:p w:rsidR="007E77EE" w:rsidRDefault="007E77EE" w:rsidP="0024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BCB"/>
    <w:multiLevelType w:val="hybridMultilevel"/>
    <w:tmpl w:val="943C4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10F90"/>
    <w:multiLevelType w:val="hybridMultilevel"/>
    <w:tmpl w:val="63286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96811"/>
    <w:multiLevelType w:val="hybridMultilevel"/>
    <w:tmpl w:val="506E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360D0"/>
    <w:multiLevelType w:val="hybridMultilevel"/>
    <w:tmpl w:val="E23E0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33"/>
    <w:rsid w:val="00004B5A"/>
    <w:rsid w:val="000108D4"/>
    <w:rsid w:val="00011B68"/>
    <w:rsid w:val="00024952"/>
    <w:rsid w:val="000255AB"/>
    <w:rsid w:val="00025C30"/>
    <w:rsid w:val="0004300E"/>
    <w:rsid w:val="00043BEF"/>
    <w:rsid w:val="00052CE5"/>
    <w:rsid w:val="00052DD9"/>
    <w:rsid w:val="000541EF"/>
    <w:rsid w:val="000542F4"/>
    <w:rsid w:val="00056B62"/>
    <w:rsid w:val="000574DD"/>
    <w:rsid w:val="00062084"/>
    <w:rsid w:val="0006294C"/>
    <w:rsid w:val="00062DE6"/>
    <w:rsid w:val="00067389"/>
    <w:rsid w:val="000717C8"/>
    <w:rsid w:val="00082781"/>
    <w:rsid w:val="000841F9"/>
    <w:rsid w:val="0008497E"/>
    <w:rsid w:val="00092A97"/>
    <w:rsid w:val="000955A1"/>
    <w:rsid w:val="0009638B"/>
    <w:rsid w:val="000A1EF6"/>
    <w:rsid w:val="000A4FA9"/>
    <w:rsid w:val="000A64B8"/>
    <w:rsid w:val="000A761B"/>
    <w:rsid w:val="000B1A23"/>
    <w:rsid w:val="000B4073"/>
    <w:rsid w:val="000B4B6A"/>
    <w:rsid w:val="000B59CE"/>
    <w:rsid w:val="000C2A58"/>
    <w:rsid w:val="000C536B"/>
    <w:rsid w:val="000C7EEB"/>
    <w:rsid w:val="000D0D85"/>
    <w:rsid w:val="000D194D"/>
    <w:rsid w:val="000D2FEB"/>
    <w:rsid w:val="000D33D5"/>
    <w:rsid w:val="000D52B9"/>
    <w:rsid w:val="000E4CB7"/>
    <w:rsid w:val="000E4E27"/>
    <w:rsid w:val="000E5EE4"/>
    <w:rsid w:val="000E6DED"/>
    <w:rsid w:val="000F1C5C"/>
    <w:rsid w:val="000F2C87"/>
    <w:rsid w:val="000F3937"/>
    <w:rsid w:val="00106B5F"/>
    <w:rsid w:val="001105E8"/>
    <w:rsid w:val="001153D1"/>
    <w:rsid w:val="00121C7A"/>
    <w:rsid w:val="00126232"/>
    <w:rsid w:val="00126B0E"/>
    <w:rsid w:val="0012735A"/>
    <w:rsid w:val="001352B5"/>
    <w:rsid w:val="00135744"/>
    <w:rsid w:val="00137F29"/>
    <w:rsid w:val="0014051E"/>
    <w:rsid w:val="00142B56"/>
    <w:rsid w:val="00143653"/>
    <w:rsid w:val="001445EE"/>
    <w:rsid w:val="00147E0F"/>
    <w:rsid w:val="001500A3"/>
    <w:rsid w:val="00150E6A"/>
    <w:rsid w:val="00151E98"/>
    <w:rsid w:val="001548F3"/>
    <w:rsid w:val="00156346"/>
    <w:rsid w:val="001615C2"/>
    <w:rsid w:val="00163528"/>
    <w:rsid w:val="0016354A"/>
    <w:rsid w:val="00163D33"/>
    <w:rsid w:val="00165C33"/>
    <w:rsid w:val="001661A1"/>
    <w:rsid w:val="00180BD1"/>
    <w:rsid w:val="0018516A"/>
    <w:rsid w:val="00185C33"/>
    <w:rsid w:val="001954D8"/>
    <w:rsid w:val="00195D33"/>
    <w:rsid w:val="00196AE8"/>
    <w:rsid w:val="00196C52"/>
    <w:rsid w:val="001A5825"/>
    <w:rsid w:val="001B1671"/>
    <w:rsid w:val="001B7ECC"/>
    <w:rsid w:val="001C150E"/>
    <w:rsid w:val="001E193C"/>
    <w:rsid w:val="001E312C"/>
    <w:rsid w:val="001F0028"/>
    <w:rsid w:val="001F42A8"/>
    <w:rsid w:val="002011BD"/>
    <w:rsid w:val="0020649A"/>
    <w:rsid w:val="00211F63"/>
    <w:rsid w:val="00212ED4"/>
    <w:rsid w:val="0021549E"/>
    <w:rsid w:val="00220682"/>
    <w:rsid w:val="00225EFC"/>
    <w:rsid w:val="00227AAC"/>
    <w:rsid w:val="002379D0"/>
    <w:rsid w:val="00241AE1"/>
    <w:rsid w:val="0024264F"/>
    <w:rsid w:val="00243005"/>
    <w:rsid w:val="00250951"/>
    <w:rsid w:val="00251B55"/>
    <w:rsid w:val="00252AF6"/>
    <w:rsid w:val="00253816"/>
    <w:rsid w:val="00253D36"/>
    <w:rsid w:val="0025614C"/>
    <w:rsid w:val="00256D08"/>
    <w:rsid w:val="0027181B"/>
    <w:rsid w:val="0027771E"/>
    <w:rsid w:val="00280F17"/>
    <w:rsid w:val="00281F40"/>
    <w:rsid w:val="00282E16"/>
    <w:rsid w:val="00285E2B"/>
    <w:rsid w:val="002916EE"/>
    <w:rsid w:val="00292A80"/>
    <w:rsid w:val="0029326F"/>
    <w:rsid w:val="00295D3C"/>
    <w:rsid w:val="002A4140"/>
    <w:rsid w:val="002A53C7"/>
    <w:rsid w:val="002A6CF9"/>
    <w:rsid w:val="002B223A"/>
    <w:rsid w:val="002B758F"/>
    <w:rsid w:val="002C063B"/>
    <w:rsid w:val="002C453B"/>
    <w:rsid w:val="002C74A4"/>
    <w:rsid w:val="002D2AC6"/>
    <w:rsid w:val="002D6382"/>
    <w:rsid w:val="002D724A"/>
    <w:rsid w:val="002E1248"/>
    <w:rsid w:val="002E1FC4"/>
    <w:rsid w:val="002F04CB"/>
    <w:rsid w:val="002F1437"/>
    <w:rsid w:val="002F289D"/>
    <w:rsid w:val="002F38FF"/>
    <w:rsid w:val="00305B0B"/>
    <w:rsid w:val="00305F7D"/>
    <w:rsid w:val="00311679"/>
    <w:rsid w:val="00323B45"/>
    <w:rsid w:val="00324431"/>
    <w:rsid w:val="00327E77"/>
    <w:rsid w:val="00331518"/>
    <w:rsid w:val="0033264D"/>
    <w:rsid w:val="00333B72"/>
    <w:rsid w:val="0033646F"/>
    <w:rsid w:val="00337491"/>
    <w:rsid w:val="003378FA"/>
    <w:rsid w:val="00341689"/>
    <w:rsid w:val="00343ABC"/>
    <w:rsid w:val="00343CA6"/>
    <w:rsid w:val="0034517F"/>
    <w:rsid w:val="0034569B"/>
    <w:rsid w:val="00345B2E"/>
    <w:rsid w:val="00346710"/>
    <w:rsid w:val="00353507"/>
    <w:rsid w:val="00353573"/>
    <w:rsid w:val="00353730"/>
    <w:rsid w:val="00355982"/>
    <w:rsid w:val="00360C19"/>
    <w:rsid w:val="00361BD6"/>
    <w:rsid w:val="00362868"/>
    <w:rsid w:val="00363EF5"/>
    <w:rsid w:val="003724F3"/>
    <w:rsid w:val="00374F70"/>
    <w:rsid w:val="00375D27"/>
    <w:rsid w:val="00377406"/>
    <w:rsid w:val="00380287"/>
    <w:rsid w:val="003841B6"/>
    <w:rsid w:val="00392820"/>
    <w:rsid w:val="00392A41"/>
    <w:rsid w:val="00396FF8"/>
    <w:rsid w:val="003A0FA0"/>
    <w:rsid w:val="003A2153"/>
    <w:rsid w:val="003A3B8D"/>
    <w:rsid w:val="003A77B9"/>
    <w:rsid w:val="003B0D0C"/>
    <w:rsid w:val="003B1CE8"/>
    <w:rsid w:val="003B3FF3"/>
    <w:rsid w:val="003C0CAD"/>
    <w:rsid w:val="003C10BA"/>
    <w:rsid w:val="003C4D9E"/>
    <w:rsid w:val="003D0A0B"/>
    <w:rsid w:val="003D45F1"/>
    <w:rsid w:val="003D4812"/>
    <w:rsid w:val="003E56A9"/>
    <w:rsid w:val="003E5B6F"/>
    <w:rsid w:val="003F1EB8"/>
    <w:rsid w:val="003F25C3"/>
    <w:rsid w:val="003F39D8"/>
    <w:rsid w:val="003F5EC8"/>
    <w:rsid w:val="00400270"/>
    <w:rsid w:val="0040130C"/>
    <w:rsid w:val="004041C4"/>
    <w:rsid w:val="00404D0C"/>
    <w:rsid w:val="004052A6"/>
    <w:rsid w:val="0040538E"/>
    <w:rsid w:val="00410456"/>
    <w:rsid w:val="0041463C"/>
    <w:rsid w:val="004177DC"/>
    <w:rsid w:val="00417E50"/>
    <w:rsid w:val="0042049A"/>
    <w:rsid w:val="004228B1"/>
    <w:rsid w:val="00424BBE"/>
    <w:rsid w:val="0043254E"/>
    <w:rsid w:val="00435F3E"/>
    <w:rsid w:val="0043747F"/>
    <w:rsid w:val="00441361"/>
    <w:rsid w:val="004420F0"/>
    <w:rsid w:val="004446A5"/>
    <w:rsid w:val="00446273"/>
    <w:rsid w:val="00447308"/>
    <w:rsid w:val="00454B31"/>
    <w:rsid w:val="004568B7"/>
    <w:rsid w:val="00460268"/>
    <w:rsid w:val="004671A1"/>
    <w:rsid w:val="00470AEF"/>
    <w:rsid w:val="00470C7F"/>
    <w:rsid w:val="00477261"/>
    <w:rsid w:val="00485D22"/>
    <w:rsid w:val="00491D70"/>
    <w:rsid w:val="00491DC9"/>
    <w:rsid w:val="00493C46"/>
    <w:rsid w:val="004A2FFB"/>
    <w:rsid w:val="004B0551"/>
    <w:rsid w:val="004B1778"/>
    <w:rsid w:val="004B184A"/>
    <w:rsid w:val="004B4498"/>
    <w:rsid w:val="004B5446"/>
    <w:rsid w:val="004B6323"/>
    <w:rsid w:val="004C241B"/>
    <w:rsid w:val="004C39B6"/>
    <w:rsid w:val="004D0317"/>
    <w:rsid w:val="004D4539"/>
    <w:rsid w:val="004D62ED"/>
    <w:rsid w:val="004E0323"/>
    <w:rsid w:val="004E4695"/>
    <w:rsid w:val="004E46CE"/>
    <w:rsid w:val="004F68CA"/>
    <w:rsid w:val="004F6BFA"/>
    <w:rsid w:val="004F6FDC"/>
    <w:rsid w:val="00506581"/>
    <w:rsid w:val="0051148B"/>
    <w:rsid w:val="00513682"/>
    <w:rsid w:val="0052255C"/>
    <w:rsid w:val="00525F9E"/>
    <w:rsid w:val="00530DE8"/>
    <w:rsid w:val="00534182"/>
    <w:rsid w:val="005509F2"/>
    <w:rsid w:val="0055364B"/>
    <w:rsid w:val="00555193"/>
    <w:rsid w:val="0056021F"/>
    <w:rsid w:val="005668E1"/>
    <w:rsid w:val="005705D7"/>
    <w:rsid w:val="00571327"/>
    <w:rsid w:val="005767E8"/>
    <w:rsid w:val="00582F82"/>
    <w:rsid w:val="00586457"/>
    <w:rsid w:val="0059699F"/>
    <w:rsid w:val="005A0094"/>
    <w:rsid w:val="005A466B"/>
    <w:rsid w:val="005A4A5D"/>
    <w:rsid w:val="005B09CA"/>
    <w:rsid w:val="005B12A0"/>
    <w:rsid w:val="005B3C8F"/>
    <w:rsid w:val="005B6013"/>
    <w:rsid w:val="005C1291"/>
    <w:rsid w:val="005C3D22"/>
    <w:rsid w:val="005D269B"/>
    <w:rsid w:val="005D3AF6"/>
    <w:rsid w:val="005D601E"/>
    <w:rsid w:val="005D7732"/>
    <w:rsid w:val="005E7B8C"/>
    <w:rsid w:val="005F3D73"/>
    <w:rsid w:val="005F51E3"/>
    <w:rsid w:val="006009D1"/>
    <w:rsid w:val="006026D5"/>
    <w:rsid w:val="0061532A"/>
    <w:rsid w:val="00616864"/>
    <w:rsid w:val="00620F4D"/>
    <w:rsid w:val="006213E5"/>
    <w:rsid w:val="0062343D"/>
    <w:rsid w:val="00624D18"/>
    <w:rsid w:val="00632D08"/>
    <w:rsid w:val="00633DD5"/>
    <w:rsid w:val="00636AEE"/>
    <w:rsid w:val="00637FF0"/>
    <w:rsid w:val="00641CE2"/>
    <w:rsid w:val="00643026"/>
    <w:rsid w:val="00647F4D"/>
    <w:rsid w:val="006524C9"/>
    <w:rsid w:val="00654CEB"/>
    <w:rsid w:val="00661993"/>
    <w:rsid w:val="00667FA7"/>
    <w:rsid w:val="0067090B"/>
    <w:rsid w:val="00673384"/>
    <w:rsid w:val="00674255"/>
    <w:rsid w:val="006743EF"/>
    <w:rsid w:val="00677630"/>
    <w:rsid w:val="0068040D"/>
    <w:rsid w:val="00681E8B"/>
    <w:rsid w:val="00682D86"/>
    <w:rsid w:val="006837C1"/>
    <w:rsid w:val="00691132"/>
    <w:rsid w:val="00691531"/>
    <w:rsid w:val="006952C2"/>
    <w:rsid w:val="00696C84"/>
    <w:rsid w:val="00696E8A"/>
    <w:rsid w:val="00697393"/>
    <w:rsid w:val="006A207E"/>
    <w:rsid w:val="006A5E0F"/>
    <w:rsid w:val="006A733E"/>
    <w:rsid w:val="006C1F52"/>
    <w:rsid w:val="006C2AA4"/>
    <w:rsid w:val="006D6A62"/>
    <w:rsid w:val="006D7499"/>
    <w:rsid w:val="006E0147"/>
    <w:rsid w:val="006E10CF"/>
    <w:rsid w:val="006E1C82"/>
    <w:rsid w:val="006E4C37"/>
    <w:rsid w:val="006F06A3"/>
    <w:rsid w:val="006F07B5"/>
    <w:rsid w:val="006F0D79"/>
    <w:rsid w:val="006F4963"/>
    <w:rsid w:val="006F73AC"/>
    <w:rsid w:val="006F7513"/>
    <w:rsid w:val="0070025A"/>
    <w:rsid w:val="00705E15"/>
    <w:rsid w:val="00706C5A"/>
    <w:rsid w:val="0070713C"/>
    <w:rsid w:val="0071192F"/>
    <w:rsid w:val="00716BE8"/>
    <w:rsid w:val="00723253"/>
    <w:rsid w:val="00723613"/>
    <w:rsid w:val="007254BD"/>
    <w:rsid w:val="00726405"/>
    <w:rsid w:val="00731BD5"/>
    <w:rsid w:val="00731BE0"/>
    <w:rsid w:val="0073729D"/>
    <w:rsid w:val="00740848"/>
    <w:rsid w:val="00746E0B"/>
    <w:rsid w:val="00751558"/>
    <w:rsid w:val="00752EED"/>
    <w:rsid w:val="00757398"/>
    <w:rsid w:val="00761671"/>
    <w:rsid w:val="007708A8"/>
    <w:rsid w:val="00770DFA"/>
    <w:rsid w:val="00773D18"/>
    <w:rsid w:val="007765BF"/>
    <w:rsid w:val="00777787"/>
    <w:rsid w:val="00777D72"/>
    <w:rsid w:val="00777E0B"/>
    <w:rsid w:val="00777FF4"/>
    <w:rsid w:val="00781880"/>
    <w:rsid w:val="007825B2"/>
    <w:rsid w:val="00784640"/>
    <w:rsid w:val="00785670"/>
    <w:rsid w:val="0078643D"/>
    <w:rsid w:val="00786BE4"/>
    <w:rsid w:val="00792106"/>
    <w:rsid w:val="00796069"/>
    <w:rsid w:val="00797F2F"/>
    <w:rsid w:val="007A2F0A"/>
    <w:rsid w:val="007A31DD"/>
    <w:rsid w:val="007A56EF"/>
    <w:rsid w:val="007A780E"/>
    <w:rsid w:val="007A7916"/>
    <w:rsid w:val="007B0F27"/>
    <w:rsid w:val="007B41EC"/>
    <w:rsid w:val="007B7B83"/>
    <w:rsid w:val="007D0E96"/>
    <w:rsid w:val="007D1357"/>
    <w:rsid w:val="007D1675"/>
    <w:rsid w:val="007D467D"/>
    <w:rsid w:val="007E77EE"/>
    <w:rsid w:val="00810116"/>
    <w:rsid w:val="00813E8C"/>
    <w:rsid w:val="00814F91"/>
    <w:rsid w:val="00816658"/>
    <w:rsid w:val="00817DEC"/>
    <w:rsid w:val="00821C99"/>
    <w:rsid w:val="00830751"/>
    <w:rsid w:val="00830827"/>
    <w:rsid w:val="00830B1C"/>
    <w:rsid w:val="00831244"/>
    <w:rsid w:val="00831C37"/>
    <w:rsid w:val="00833502"/>
    <w:rsid w:val="00833693"/>
    <w:rsid w:val="00835B88"/>
    <w:rsid w:val="00836398"/>
    <w:rsid w:val="00842900"/>
    <w:rsid w:val="00843165"/>
    <w:rsid w:val="008467A6"/>
    <w:rsid w:val="00850B82"/>
    <w:rsid w:val="00852EFC"/>
    <w:rsid w:val="00853684"/>
    <w:rsid w:val="00854106"/>
    <w:rsid w:val="00862348"/>
    <w:rsid w:val="00873BEC"/>
    <w:rsid w:val="00882DBC"/>
    <w:rsid w:val="00882E65"/>
    <w:rsid w:val="008869B8"/>
    <w:rsid w:val="00891294"/>
    <w:rsid w:val="008916F4"/>
    <w:rsid w:val="008A4754"/>
    <w:rsid w:val="008A590A"/>
    <w:rsid w:val="008A59B4"/>
    <w:rsid w:val="008A6417"/>
    <w:rsid w:val="008C0157"/>
    <w:rsid w:val="008C06F5"/>
    <w:rsid w:val="008C1606"/>
    <w:rsid w:val="008C35C5"/>
    <w:rsid w:val="008C7C0D"/>
    <w:rsid w:val="008C7FF1"/>
    <w:rsid w:val="008D16FE"/>
    <w:rsid w:val="008D56E3"/>
    <w:rsid w:val="008D63DA"/>
    <w:rsid w:val="008E1AA7"/>
    <w:rsid w:val="008E1C83"/>
    <w:rsid w:val="008E5C2C"/>
    <w:rsid w:val="008E6293"/>
    <w:rsid w:val="008F0880"/>
    <w:rsid w:val="008F0932"/>
    <w:rsid w:val="008F1A37"/>
    <w:rsid w:val="008F44B7"/>
    <w:rsid w:val="008F6EEA"/>
    <w:rsid w:val="00902396"/>
    <w:rsid w:val="0090608D"/>
    <w:rsid w:val="00911D01"/>
    <w:rsid w:val="00911D3F"/>
    <w:rsid w:val="00921486"/>
    <w:rsid w:val="00932F59"/>
    <w:rsid w:val="00933BDC"/>
    <w:rsid w:val="00940BFB"/>
    <w:rsid w:val="0094492C"/>
    <w:rsid w:val="00955288"/>
    <w:rsid w:val="00961214"/>
    <w:rsid w:val="00965E20"/>
    <w:rsid w:val="009804DD"/>
    <w:rsid w:val="00983841"/>
    <w:rsid w:val="0098660F"/>
    <w:rsid w:val="00987B11"/>
    <w:rsid w:val="009900AD"/>
    <w:rsid w:val="009962C9"/>
    <w:rsid w:val="009A6384"/>
    <w:rsid w:val="009A7130"/>
    <w:rsid w:val="009B0033"/>
    <w:rsid w:val="009B3195"/>
    <w:rsid w:val="009C0392"/>
    <w:rsid w:val="009C56E7"/>
    <w:rsid w:val="009C7D89"/>
    <w:rsid w:val="009D0241"/>
    <w:rsid w:val="009D18D6"/>
    <w:rsid w:val="009D2315"/>
    <w:rsid w:val="009E2E23"/>
    <w:rsid w:val="009E5C14"/>
    <w:rsid w:val="009F4B8C"/>
    <w:rsid w:val="00A01408"/>
    <w:rsid w:val="00A0427E"/>
    <w:rsid w:val="00A10741"/>
    <w:rsid w:val="00A15154"/>
    <w:rsid w:val="00A15812"/>
    <w:rsid w:val="00A26395"/>
    <w:rsid w:val="00A2663B"/>
    <w:rsid w:val="00A334CA"/>
    <w:rsid w:val="00A34821"/>
    <w:rsid w:val="00A3718C"/>
    <w:rsid w:val="00A37C1D"/>
    <w:rsid w:val="00A42598"/>
    <w:rsid w:val="00A4374F"/>
    <w:rsid w:val="00A47742"/>
    <w:rsid w:val="00A54AB6"/>
    <w:rsid w:val="00A56EE6"/>
    <w:rsid w:val="00A57417"/>
    <w:rsid w:val="00A609D7"/>
    <w:rsid w:val="00A64841"/>
    <w:rsid w:val="00A6663B"/>
    <w:rsid w:val="00A70094"/>
    <w:rsid w:val="00A7018E"/>
    <w:rsid w:val="00A722A3"/>
    <w:rsid w:val="00A77AA1"/>
    <w:rsid w:val="00A80324"/>
    <w:rsid w:val="00A85494"/>
    <w:rsid w:val="00A87EBF"/>
    <w:rsid w:val="00A90A13"/>
    <w:rsid w:val="00A9274C"/>
    <w:rsid w:val="00A932F2"/>
    <w:rsid w:val="00AA7141"/>
    <w:rsid w:val="00AB0A6E"/>
    <w:rsid w:val="00AB2AC0"/>
    <w:rsid w:val="00AB42CC"/>
    <w:rsid w:val="00AC4B5A"/>
    <w:rsid w:val="00AC5ED7"/>
    <w:rsid w:val="00AC784F"/>
    <w:rsid w:val="00AD2614"/>
    <w:rsid w:val="00AE03AA"/>
    <w:rsid w:val="00AE1765"/>
    <w:rsid w:val="00AE1DE1"/>
    <w:rsid w:val="00AE1F6F"/>
    <w:rsid w:val="00AE4568"/>
    <w:rsid w:val="00AF4DAF"/>
    <w:rsid w:val="00B05EFC"/>
    <w:rsid w:val="00B106E8"/>
    <w:rsid w:val="00B13AD6"/>
    <w:rsid w:val="00B1566D"/>
    <w:rsid w:val="00B16116"/>
    <w:rsid w:val="00B37384"/>
    <w:rsid w:val="00B426D3"/>
    <w:rsid w:val="00B44908"/>
    <w:rsid w:val="00B50A32"/>
    <w:rsid w:val="00B56ECA"/>
    <w:rsid w:val="00B653AE"/>
    <w:rsid w:val="00B73992"/>
    <w:rsid w:val="00B7650E"/>
    <w:rsid w:val="00B7734C"/>
    <w:rsid w:val="00B80D76"/>
    <w:rsid w:val="00B8468F"/>
    <w:rsid w:val="00B865E8"/>
    <w:rsid w:val="00B905E8"/>
    <w:rsid w:val="00B91738"/>
    <w:rsid w:val="00B92443"/>
    <w:rsid w:val="00B92C05"/>
    <w:rsid w:val="00B95371"/>
    <w:rsid w:val="00B97191"/>
    <w:rsid w:val="00BA28A1"/>
    <w:rsid w:val="00BA28E6"/>
    <w:rsid w:val="00BA616E"/>
    <w:rsid w:val="00BA6F42"/>
    <w:rsid w:val="00BB2174"/>
    <w:rsid w:val="00BB3707"/>
    <w:rsid w:val="00BB6E1C"/>
    <w:rsid w:val="00BC26D0"/>
    <w:rsid w:val="00BD04F4"/>
    <w:rsid w:val="00BD0DBA"/>
    <w:rsid w:val="00BD7B2A"/>
    <w:rsid w:val="00BE3097"/>
    <w:rsid w:val="00C00D56"/>
    <w:rsid w:val="00C0275A"/>
    <w:rsid w:val="00C05861"/>
    <w:rsid w:val="00C170DA"/>
    <w:rsid w:val="00C3264E"/>
    <w:rsid w:val="00C32BD6"/>
    <w:rsid w:val="00C40A1C"/>
    <w:rsid w:val="00C41388"/>
    <w:rsid w:val="00C4311C"/>
    <w:rsid w:val="00C43DCA"/>
    <w:rsid w:val="00C460DF"/>
    <w:rsid w:val="00C465B7"/>
    <w:rsid w:val="00C4668B"/>
    <w:rsid w:val="00C55450"/>
    <w:rsid w:val="00C61C27"/>
    <w:rsid w:val="00C6693B"/>
    <w:rsid w:val="00C669E3"/>
    <w:rsid w:val="00C70350"/>
    <w:rsid w:val="00C70F71"/>
    <w:rsid w:val="00C712B6"/>
    <w:rsid w:val="00C72A19"/>
    <w:rsid w:val="00C72C1F"/>
    <w:rsid w:val="00C77428"/>
    <w:rsid w:val="00C80419"/>
    <w:rsid w:val="00C80B00"/>
    <w:rsid w:val="00C829A8"/>
    <w:rsid w:val="00C90602"/>
    <w:rsid w:val="00C918F8"/>
    <w:rsid w:val="00C927F3"/>
    <w:rsid w:val="00C95211"/>
    <w:rsid w:val="00CA150B"/>
    <w:rsid w:val="00CA5DC0"/>
    <w:rsid w:val="00CA6804"/>
    <w:rsid w:val="00CB003A"/>
    <w:rsid w:val="00CB3D0B"/>
    <w:rsid w:val="00CB3EA3"/>
    <w:rsid w:val="00CB408E"/>
    <w:rsid w:val="00CB7356"/>
    <w:rsid w:val="00CC0070"/>
    <w:rsid w:val="00CC07A1"/>
    <w:rsid w:val="00CC1059"/>
    <w:rsid w:val="00CC1882"/>
    <w:rsid w:val="00CC34AD"/>
    <w:rsid w:val="00CC3EA7"/>
    <w:rsid w:val="00CC6C2E"/>
    <w:rsid w:val="00CD4331"/>
    <w:rsid w:val="00CD6A43"/>
    <w:rsid w:val="00CE1440"/>
    <w:rsid w:val="00CE4BFA"/>
    <w:rsid w:val="00CE67CC"/>
    <w:rsid w:val="00CE6C25"/>
    <w:rsid w:val="00CF16A0"/>
    <w:rsid w:val="00CF2CF1"/>
    <w:rsid w:val="00CF3D49"/>
    <w:rsid w:val="00D0058B"/>
    <w:rsid w:val="00D00C79"/>
    <w:rsid w:val="00D03C6A"/>
    <w:rsid w:val="00D11017"/>
    <w:rsid w:val="00D115C7"/>
    <w:rsid w:val="00D22081"/>
    <w:rsid w:val="00D232C0"/>
    <w:rsid w:val="00D24A11"/>
    <w:rsid w:val="00D2793A"/>
    <w:rsid w:val="00D279E3"/>
    <w:rsid w:val="00D360D4"/>
    <w:rsid w:val="00D3659E"/>
    <w:rsid w:val="00D36E24"/>
    <w:rsid w:val="00D45A1E"/>
    <w:rsid w:val="00D477FF"/>
    <w:rsid w:val="00D53EAB"/>
    <w:rsid w:val="00D5469D"/>
    <w:rsid w:val="00D54852"/>
    <w:rsid w:val="00D56574"/>
    <w:rsid w:val="00D57BC4"/>
    <w:rsid w:val="00D62B99"/>
    <w:rsid w:val="00D663D7"/>
    <w:rsid w:val="00D70E35"/>
    <w:rsid w:val="00D73FAF"/>
    <w:rsid w:val="00D777C8"/>
    <w:rsid w:val="00D8291F"/>
    <w:rsid w:val="00D872C7"/>
    <w:rsid w:val="00D8755D"/>
    <w:rsid w:val="00D87DBB"/>
    <w:rsid w:val="00D9060C"/>
    <w:rsid w:val="00D91D1F"/>
    <w:rsid w:val="00D94B50"/>
    <w:rsid w:val="00D951DF"/>
    <w:rsid w:val="00D975AD"/>
    <w:rsid w:val="00DA0B82"/>
    <w:rsid w:val="00DA1780"/>
    <w:rsid w:val="00DA6F04"/>
    <w:rsid w:val="00DB1F9D"/>
    <w:rsid w:val="00DB5609"/>
    <w:rsid w:val="00DC083F"/>
    <w:rsid w:val="00DC1C5F"/>
    <w:rsid w:val="00DC3691"/>
    <w:rsid w:val="00DC3B6D"/>
    <w:rsid w:val="00DC4873"/>
    <w:rsid w:val="00DC637D"/>
    <w:rsid w:val="00DC7354"/>
    <w:rsid w:val="00DD15CB"/>
    <w:rsid w:val="00DD4633"/>
    <w:rsid w:val="00DD4B38"/>
    <w:rsid w:val="00DD54D3"/>
    <w:rsid w:val="00DD79B8"/>
    <w:rsid w:val="00DE32FF"/>
    <w:rsid w:val="00DE50B9"/>
    <w:rsid w:val="00DF2078"/>
    <w:rsid w:val="00DF2A1D"/>
    <w:rsid w:val="00DF7106"/>
    <w:rsid w:val="00DF7D9B"/>
    <w:rsid w:val="00E01AE0"/>
    <w:rsid w:val="00E041FD"/>
    <w:rsid w:val="00E05953"/>
    <w:rsid w:val="00E064BA"/>
    <w:rsid w:val="00E127A7"/>
    <w:rsid w:val="00E162CC"/>
    <w:rsid w:val="00E269DC"/>
    <w:rsid w:val="00E27087"/>
    <w:rsid w:val="00E279C6"/>
    <w:rsid w:val="00E332B2"/>
    <w:rsid w:val="00E361DD"/>
    <w:rsid w:val="00E367B9"/>
    <w:rsid w:val="00E3730E"/>
    <w:rsid w:val="00E40738"/>
    <w:rsid w:val="00E45150"/>
    <w:rsid w:val="00E52621"/>
    <w:rsid w:val="00E55FDC"/>
    <w:rsid w:val="00E658B3"/>
    <w:rsid w:val="00E724D2"/>
    <w:rsid w:val="00E73B27"/>
    <w:rsid w:val="00E771C5"/>
    <w:rsid w:val="00E930DF"/>
    <w:rsid w:val="00E93BF4"/>
    <w:rsid w:val="00E9407D"/>
    <w:rsid w:val="00E942F4"/>
    <w:rsid w:val="00E97991"/>
    <w:rsid w:val="00EA295B"/>
    <w:rsid w:val="00EA5BB2"/>
    <w:rsid w:val="00EA642C"/>
    <w:rsid w:val="00EB0E0F"/>
    <w:rsid w:val="00EB1BE3"/>
    <w:rsid w:val="00EC362E"/>
    <w:rsid w:val="00EC36CE"/>
    <w:rsid w:val="00EC5083"/>
    <w:rsid w:val="00ED4D9A"/>
    <w:rsid w:val="00EE1497"/>
    <w:rsid w:val="00EE2910"/>
    <w:rsid w:val="00EE3E0F"/>
    <w:rsid w:val="00EE6DCF"/>
    <w:rsid w:val="00EF0EC2"/>
    <w:rsid w:val="00F04312"/>
    <w:rsid w:val="00F06642"/>
    <w:rsid w:val="00F13A66"/>
    <w:rsid w:val="00F169B0"/>
    <w:rsid w:val="00F178D7"/>
    <w:rsid w:val="00F20498"/>
    <w:rsid w:val="00F205CE"/>
    <w:rsid w:val="00F21DCF"/>
    <w:rsid w:val="00F3002D"/>
    <w:rsid w:val="00F311F0"/>
    <w:rsid w:val="00F3142E"/>
    <w:rsid w:val="00F34B07"/>
    <w:rsid w:val="00F34BE2"/>
    <w:rsid w:val="00F3520F"/>
    <w:rsid w:val="00F35D85"/>
    <w:rsid w:val="00F35F29"/>
    <w:rsid w:val="00F4172C"/>
    <w:rsid w:val="00F41D38"/>
    <w:rsid w:val="00F430B3"/>
    <w:rsid w:val="00F4496E"/>
    <w:rsid w:val="00F52966"/>
    <w:rsid w:val="00F54694"/>
    <w:rsid w:val="00F56B37"/>
    <w:rsid w:val="00F61055"/>
    <w:rsid w:val="00F61A36"/>
    <w:rsid w:val="00F63185"/>
    <w:rsid w:val="00F63DD7"/>
    <w:rsid w:val="00F65094"/>
    <w:rsid w:val="00F665C8"/>
    <w:rsid w:val="00F66FD1"/>
    <w:rsid w:val="00F67B6A"/>
    <w:rsid w:val="00F7054C"/>
    <w:rsid w:val="00F70DEA"/>
    <w:rsid w:val="00F748E2"/>
    <w:rsid w:val="00F853EA"/>
    <w:rsid w:val="00F85574"/>
    <w:rsid w:val="00F92D0A"/>
    <w:rsid w:val="00F97521"/>
    <w:rsid w:val="00FA5451"/>
    <w:rsid w:val="00FA7054"/>
    <w:rsid w:val="00FA78D4"/>
    <w:rsid w:val="00FB030A"/>
    <w:rsid w:val="00FB3598"/>
    <w:rsid w:val="00FB525E"/>
    <w:rsid w:val="00FB6794"/>
    <w:rsid w:val="00FC014B"/>
    <w:rsid w:val="00FC2B55"/>
    <w:rsid w:val="00FC2E29"/>
    <w:rsid w:val="00FC43E4"/>
    <w:rsid w:val="00FD3D4C"/>
    <w:rsid w:val="00FE07C4"/>
    <w:rsid w:val="00FE25D7"/>
    <w:rsid w:val="00FE4D60"/>
    <w:rsid w:val="00FE64DC"/>
    <w:rsid w:val="00FF1950"/>
    <w:rsid w:val="00FF31E8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A339"/>
  <w15:chartTrackingRefBased/>
  <w15:docId w15:val="{B04EBB2A-4E40-4DC5-86FE-019D430F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05"/>
  </w:style>
  <w:style w:type="paragraph" w:styleId="Footer">
    <w:name w:val="footer"/>
    <w:basedOn w:val="Normal"/>
    <w:link w:val="FooterChar"/>
    <w:uiPriority w:val="99"/>
    <w:unhideWhenUsed/>
    <w:rsid w:val="002430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Reinhart</dc:creator>
  <cp:keywords/>
  <dc:description/>
  <cp:lastModifiedBy>Mark Castiglione</cp:lastModifiedBy>
  <cp:revision>37</cp:revision>
  <cp:lastPrinted>2017-10-25T20:21:00Z</cp:lastPrinted>
  <dcterms:created xsi:type="dcterms:W3CDTF">2017-11-06T16:58:00Z</dcterms:created>
  <dcterms:modified xsi:type="dcterms:W3CDTF">2017-11-16T22:01:00Z</dcterms:modified>
</cp:coreProperties>
</file>